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347" w:rsidRPr="00CC50EA" w:rsidRDefault="00B03614" w:rsidP="00CC50EA">
      <w:pPr>
        <w:outlineLvl w:val="0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2825115</wp:posOffset>
            </wp:positionH>
            <wp:positionV relativeFrom="paragraph">
              <wp:posOffset>-462915</wp:posOffset>
            </wp:positionV>
            <wp:extent cx="533400" cy="619125"/>
            <wp:effectExtent l="0" t="0" r="0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5347">
        <w:t xml:space="preserve">                                                                                                           </w:t>
      </w:r>
    </w:p>
    <w:p w:rsidR="006F1480" w:rsidRDefault="006F1480" w:rsidP="00C25469">
      <w:pPr>
        <w:suppressAutoHyphens/>
        <w:jc w:val="center"/>
        <w:rPr>
          <w:b/>
          <w:lang w:eastAsia="ar-SA"/>
        </w:rPr>
      </w:pPr>
    </w:p>
    <w:p w:rsidR="00135347" w:rsidRPr="009C0ABC" w:rsidRDefault="00135347" w:rsidP="00C25469">
      <w:pPr>
        <w:suppressAutoHyphens/>
        <w:jc w:val="center"/>
        <w:rPr>
          <w:b/>
          <w:lang w:eastAsia="ar-SA"/>
        </w:rPr>
      </w:pPr>
      <w:r w:rsidRPr="009C0ABC">
        <w:rPr>
          <w:b/>
          <w:lang w:eastAsia="ar-SA"/>
        </w:rPr>
        <w:t>ПОСТАНОВЛЕНИЕ</w:t>
      </w:r>
    </w:p>
    <w:p w:rsidR="00135347" w:rsidRPr="009C0ABC" w:rsidRDefault="00135347" w:rsidP="00C25469">
      <w:pPr>
        <w:suppressAutoHyphens/>
        <w:jc w:val="center"/>
        <w:rPr>
          <w:b/>
          <w:lang w:eastAsia="ar-SA"/>
        </w:rPr>
      </w:pPr>
    </w:p>
    <w:p w:rsidR="00135347" w:rsidRPr="009C0ABC" w:rsidRDefault="00135347" w:rsidP="00C25469">
      <w:pPr>
        <w:suppressAutoHyphens/>
        <w:jc w:val="center"/>
        <w:rPr>
          <w:b/>
          <w:lang w:eastAsia="ar-SA"/>
        </w:rPr>
      </w:pPr>
      <w:r w:rsidRPr="009C0ABC">
        <w:rPr>
          <w:b/>
          <w:lang w:eastAsia="ar-SA"/>
        </w:rPr>
        <w:t>АДМИНИСТРАЦИИ ПАРКОВСКОГО  СЕЛЬСКОГО ПОСЕЛЕНИЯ</w:t>
      </w:r>
    </w:p>
    <w:p w:rsidR="00135347" w:rsidRPr="009C0ABC" w:rsidRDefault="00135347" w:rsidP="00C25469">
      <w:pPr>
        <w:suppressAutoHyphens/>
        <w:jc w:val="center"/>
        <w:rPr>
          <w:b/>
          <w:lang w:eastAsia="ar-SA"/>
        </w:rPr>
      </w:pPr>
      <w:r w:rsidRPr="009C0ABC">
        <w:rPr>
          <w:b/>
          <w:lang w:eastAsia="ar-SA"/>
        </w:rPr>
        <w:t xml:space="preserve">ТИХОРЕЦКОГО  РАЙОНА  </w:t>
      </w:r>
    </w:p>
    <w:p w:rsidR="00135347" w:rsidRPr="00C25469" w:rsidRDefault="00135347" w:rsidP="00C25469">
      <w:pPr>
        <w:suppressAutoHyphens/>
        <w:jc w:val="center"/>
        <w:rPr>
          <w:sz w:val="24"/>
          <w:szCs w:val="24"/>
          <w:lang w:eastAsia="ar-SA"/>
        </w:rPr>
      </w:pPr>
    </w:p>
    <w:p w:rsidR="00135347" w:rsidRPr="00004FF3" w:rsidRDefault="003B0CAA" w:rsidP="00C25469">
      <w:pPr>
        <w:suppressAutoHyphens/>
        <w:rPr>
          <w:lang w:eastAsia="ar-SA"/>
        </w:rPr>
      </w:pPr>
      <w:r>
        <w:rPr>
          <w:lang w:eastAsia="ar-SA"/>
        </w:rPr>
        <w:t xml:space="preserve">от </w:t>
      </w:r>
      <w:r w:rsidR="006F1480">
        <w:rPr>
          <w:lang w:eastAsia="ar-SA"/>
        </w:rPr>
        <w:t>23 мая 2017 года</w:t>
      </w:r>
      <w:r w:rsidR="00135347" w:rsidRPr="00004FF3">
        <w:rPr>
          <w:lang w:eastAsia="ar-SA"/>
        </w:rPr>
        <w:t xml:space="preserve">                                                         </w:t>
      </w:r>
      <w:r w:rsidR="00135347">
        <w:rPr>
          <w:lang w:eastAsia="ar-SA"/>
        </w:rPr>
        <w:t xml:space="preserve"> </w:t>
      </w:r>
      <w:r w:rsidR="001403E8">
        <w:rPr>
          <w:lang w:eastAsia="ar-SA"/>
        </w:rPr>
        <w:t xml:space="preserve">      </w:t>
      </w:r>
      <w:r w:rsidR="00161A61">
        <w:rPr>
          <w:lang w:eastAsia="ar-SA"/>
        </w:rPr>
        <w:t xml:space="preserve">               </w:t>
      </w:r>
      <w:r w:rsidR="001403E8">
        <w:rPr>
          <w:lang w:eastAsia="ar-SA"/>
        </w:rPr>
        <w:t xml:space="preserve">  </w:t>
      </w:r>
      <w:r w:rsidR="006F1480">
        <w:rPr>
          <w:lang w:eastAsia="ar-SA"/>
        </w:rPr>
        <w:t xml:space="preserve">     </w:t>
      </w:r>
      <w:r>
        <w:rPr>
          <w:lang w:eastAsia="ar-SA"/>
        </w:rPr>
        <w:t xml:space="preserve"> № </w:t>
      </w:r>
      <w:r w:rsidR="006F1480">
        <w:rPr>
          <w:lang w:eastAsia="ar-SA"/>
        </w:rPr>
        <w:t>103</w:t>
      </w:r>
    </w:p>
    <w:p w:rsidR="00135347" w:rsidRPr="00004FF3" w:rsidRDefault="00135347" w:rsidP="00C25469">
      <w:pPr>
        <w:suppressAutoHyphens/>
        <w:jc w:val="center"/>
        <w:rPr>
          <w:lang w:eastAsia="ar-SA"/>
        </w:rPr>
      </w:pPr>
      <w:r w:rsidRPr="00004FF3">
        <w:rPr>
          <w:lang w:eastAsia="ar-SA"/>
        </w:rPr>
        <w:t>посёлок Парковый</w:t>
      </w:r>
    </w:p>
    <w:p w:rsidR="00135347" w:rsidRDefault="00135347" w:rsidP="00C25469">
      <w:pPr>
        <w:suppressAutoHyphens/>
        <w:rPr>
          <w:lang w:eastAsia="ar-SA"/>
        </w:rPr>
      </w:pPr>
    </w:p>
    <w:p w:rsidR="00135347" w:rsidRDefault="00135347" w:rsidP="00C25469">
      <w:pPr>
        <w:suppressAutoHyphens/>
        <w:rPr>
          <w:lang w:eastAsia="ar-SA"/>
        </w:rPr>
      </w:pPr>
    </w:p>
    <w:p w:rsidR="00135347" w:rsidRDefault="00135347" w:rsidP="006F1882">
      <w:pPr>
        <w:suppressAutoHyphens/>
        <w:jc w:val="center"/>
        <w:rPr>
          <w:b/>
          <w:lang w:eastAsia="ar-SA"/>
        </w:rPr>
      </w:pPr>
      <w:r w:rsidRPr="006F1882">
        <w:rPr>
          <w:b/>
          <w:lang w:eastAsia="ar-SA"/>
        </w:rPr>
        <w:t xml:space="preserve">О внесении изменений в постановление администрации </w:t>
      </w:r>
    </w:p>
    <w:p w:rsidR="00135347" w:rsidRDefault="00135347" w:rsidP="006F1882">
      <w:pPr>
        <w:suppressAutoHyphens/>
        <w:jc w:val="center"/>
        <w:rPr>
          <w:b/>
          <w:lang w:eastAsia="ar-SA"/>
        </w:rPr>
      </w:pPr>
      <w:r w:rsidRPr="006F1882">
        <w:rPr>
          <w:b/>
          <w:lang w:eastAsia="ar-SA"/>
        </w:rPr>
        <w:t>Парковского сельского поселения Тихорецкого района</w:t>
      </w:r>
    </w:p>
    <w:p w:rsidR="00135347" w:rsidRDefault="00135347" w:rsidP="006F1882">
      <w:pPr>
        <w:suppressAutoHyphens/>
        <w:jc w:val="center"/>
        <w:rPr>
          <w:b/>
        </w:rPr>
      </w:pPr>
      <w:r w:rsidRPr="006F1882">
        <w:rPr>
          <w:b/>
          <w:lang w:eastAsia="ar-SA"/>
        </w:rPr>
        <w:t xml:space="preserve">от 12 ноября 2014 </w:t>
      </w:r>
      <w:r>
        <w:rPr>
          <w:b/>
          <w:lang w:eastAsia="ar-SA"/>
        </w:rPr>
        <w:t xml:space="preserve">года № 407 </w:t>
      </w:r>
      <w:r>
        <w:rPr>
          <w:b/>
        </w:rPr>
        <w:t>«</w:t>
      </w:r>
      <w:r w:rsidRPr="00D141DA">
        <w:rPr>
          <w:b/>
        </w:rPr>
        <w:t xml:space="preserve">Об утверждении </w:t>
      </w:r>
    </w:p>
    <w:p w:rsidR="00135347" w:rsidRDefault="00135347" w:rsidP="006F1882">
      <w:pPr>
        <w:suppressAutoHyphens/>
        <w:jc w:val="center"/>
        <w:rPr>
          <w:b/>
        </w:rPr>
      </w:pPr>
      <w:r w:rsidRPr="00D141DA">
        <w:rPr>
          <w:b/>
        </w:rPr>
        <w:t xml:space="preserve">муниципальной программы Парковского </w:t>
      </w:r>
      <w:proofErr w:type="gramStart"/>
      <w:r w:rsidRPr="00D141DA">
        <w:rPr>
          <w:b/>
        </w:rPr>
        <w:t>сельского</w:t>
      </w:r>
      <w:proofErr w:type="gramEnd"/>
      <w:r w:rsidRPr="00D141DA">
        <w:rPr>
          <w:b/>
        </w:rPr>
        <w:t xml:space="preserve"> </w:t>
      </w:r>
    </w:p>
    <w:p w:rsidR="00135347" w:rsidRDefault="00135347" w:rsidP="000D7ED9">
      <w:pPr>
        <w:suppressAutoHyphens/>
        <w:jc w:val="center"/>
        <w:rPr>
          <w:b/>
        </w:rPr>
      </w:pPr>
      <w:r w:rsidRPr="00D141DA">
        <w:rPr>
          <w:b/>
        </w:rPr>
        <w:t>поселения Тихорецкого района</w:t>
      </w:r>
      <w:r>
        <w:rPr>
          <w:b/>
          <w:lang w:eastAsia="ar-SA"/>
        </w:rPr>
        <w:t xml:space="preserve"> </w:t>
      </w:r>
      <w:r>
        <w:rPr>
          <w:b/>
        </w:rPr>
        <w:t xml:space="preserve">«Развитие </w:t>
      </w:r>
    </w:p>
    <w:p w:rsidR="00135347" w:rsidRDefault="00135347" w:rsidP="000D7ED9">
      <w:pPr>
        <w:suppressAutoHyphens/>
        <w:jc w:val="center"/>
        <w:rPr>
          <w:b/>
        </w:rPr>
      </w:pPr>
      <w:r>
        <w:rPr>
          <w:b/>
        </w:rPr>
        <w:t>жилищно-коммунального и дорожного хозяйства</w:t>
      </w:r>
      <w:r w:rsidRPr="00D141DA">
        <w:rPr>
          <w:b/>
        </w:rPr>
        <w:t xml:space="preserve">» </w:t>
      </w:r>
    </w:p>
    <w:p w:rsidR="00135347" w:rsidRDefault="00135347" w:rsidP="0028116C">
      <w:pPr>
        <w:jc w:val="center"/>
        <w:rPr>
          <w:b/>
        </w:rPr>
      </w:pPr>
      <w:r w:rsidRPr="00D141DA">
        <w:rPr>
          <w:b/>
        </w:rPr>
        <w:t xml:space="preserve"> на 2015-2017 </w:t>
      </w:r>
      <w:r>
        <w:rPr>
          <w:b/>
        </w:rPr>
        <w:t>годы»</w:t>
      </w:r>
    </w:p>
    <w:p w:rsidR="00135347" w:rsidRDefault="00135347" w:rsidP="0028116C">
      <w:pPr>
        <w:jc w:val="center"/>
        <w:rPr>
          <w:b/>
        </w:rPr>
      </w:pPr>
    </w:p>
    <w:p w:rsidR="00886E9F" w:rsidRDefault="00886E9F" w:rsidP="0028116C">
      <w:pPr>
        <w:jc w:val="center"/>
        <w:rPr>
          <w:b/>
        </w:rPr>
      </w:pPr>
    </w:p>
    <w:p w:rsidR="00135347" w:rsidRDefault="00135347" w:rsidP="00B97B79">
      <w:pPr>
        <w:ind w:firstLine="708"/>
        <w:jc w:val="both"/>
        <w:rPr>
          <w:lang w:eastAsia="ar-SA"/>
        </w:rPr>
      </w:pPr>
      <w:r>
        <w:rPr>
          <w:lang w:eastAsia="ar-SA"/>
        </w:rPr>
        <w:t xml:space="preserve">В целях уточнения  финансирования  мероприятий муниципальной программы  Парковского сельского поселения Тихорецкого района «Развитие  жилищно-коммунального и дорожного хозяйства» на 2015-2017 годы,                </w:t>
      </w:r>
      <w:proofErr w:type="gramStart"/>
      <w:r>
        <w:rPr>
          <w:lang w:eastAsia="ar-SA"/>
        </w:rPr>
        <w:t>п</w:t>
      </w:r>
      <w:proofErr w:type="gramEnd"/>
      <w:r>
        <w:rPr>
          <w:lang w:eastAsia="ar-SA"/>
        </w:rPr>
        <w:t xml:space="preserve"> о с т а н о в л я ю:</w:t>
      </w:r>
    </w:p>
    <w:p w:rsidR="00135347" w:rsidRDefault="00135347" w:rsidP="005E4718">
      <w:pPr>
        <w:suppressAutoHyphens/>
        <w:jc w:val="both"/>
      </w:pPr>
      <w:r>
        <w:rPr>
          <w:lang w:eastAsia="ar-SA"/>
        </w:rPr>
        <w:tab/>
        <w:t xml:space="preserve">1.Внести в </w:t>
      </w:r>
      <w:r w:rsidR="005F167C">
        <w:rPr>
          <w:lang w:eastAsia="ar-SA"/>
        </w:rPr>
        <w:t>приложение к постановлению</w:t>
      </w:r>
      <w:r>
        <w:rPr>
          <w:lang w:eastAsia="ar-SA"/>
        </w:rPr>
        <w:t xml:space="preserve">  администрации Парковского сельского поселения</w:t>
      </w:r>
      <w:r w:rsidR="00A931B8">
        <w:rPr>
          <w:lang w:eastAsia="ar-SA"/>
        </w:rPr>
        <w:t xml:space="preserve"> Тихорецкого района от 12 ноября 2014 г № 407</w:t>
      </w:r>
      <w:r w:rsidRPr="00B97B79">
        <w:rPr>
          <w:lang w:eastAsia="ar-SA"/>
        </w:rPr>
        <w:t xml:space="preserve"> </w:t>
      </w:r>
      <w:r>
        <w:rPr>
          <w:lang w:eastAsia="ar-SA"/>
        </w:rPr>
        <w:t xml:space="preserve"> </w:t>
      </w:r>
      <w:r w:rsidRPr="00B97B79">
        <w:t>«Об утверждении муниципальной программы Парковского сельского поселения Тихорецкого района</w:t>
      </w:r>
      <w:r w:rsidR="00A931B8">
        <w:t xml:space="preserve"> </w:t>
      </w:r>
      <w:r>
        <w:rPr>
          <w:lang w:eastAsia="ar-SA"/>
        </w:rPr>
        <w:t xml:space="preserve"> </w:t>
      </w:r>
      <w:r w:rsidRPr="00B97B79">
        <w:t>«Развитие жилищно-коммунального и дорожного хозяйства»</w:t>
      </w:r>
      <w:r>
        <w:t xml:space="preserve">  </w:t>
      </w:r>
      <w:r w:rsidRPr="00B97B79">
        <w:t xml:space="preserve"> на 2015-2017 годы</w:t>
      </w:r>
      <w:r w:rsidR="00A931B8">
        <w:t xml:space="preserve"> </w:t>
      </w:r>
      <w:proofErr w:type="gramStart"/>
      <w:r w:rsidR="00F839DA">
        <w:t xml:space="preserve">( </w:t>
      </w:r>
      <w:proofErr w:type="gramEnd"/>
      <w:r w:rsidR="00F839DA">
        <w:t>с изменениями от 23 января 2015 года № 31, от 17 марта 2015 года № 118</w:t>
      </w:r>
      <w:r w:rsidR="00D2661D">
        <w:t>, от 24 июня 2015 года № 250</w:t>
      </w:r>
      <w:r w:rsidR="0039132E">
        <w:t xml:space="preserve">, от </w:t>
      </w:r>
      <w:r w:rsidR="00650D1D">
        <w:t xml:space="preserve">28 </w:t>
      </w:r>
      <w:r w:rsidR="0039132E">
        <w:t>августа</w:t>
      </w:r>
      <w:r w:rsidR="00B63A72">
        <w:t xml:space="preserve"> </w:t>
      </w:r>
      <w:r w:rsidR="00650D1D">
        <w:t xml:space="preserve">2015 года № </w:t>
      </w:r>
      <w:proofErr w:type="gramStart"/>
      <w:r w:rsidR="00650D1D">
        <w:t>331</w:t>
      </w:r>
      <w:r w:rsidR="00D22B20">
        <w:t>, от 1 декабря 2015 года № 492</w:t>
      </w:r>
      <w:r w:rsidR="0013799D">
        <w:t>, от 21 декабря 2015 года № 529</w:t>
      </w:r>
      <w:r w:rsidR="003D4A5B">
        <w:t xml:space="preserve">, </w:t>
      </w:r>
      <w:r w:rsidR="00A31898">
        <w:t xml:space="preserve">               </w:t>
      </w:r>
      <w:r w:rsidR="003D4A5B">
        <w:t>от 18 апреля</w:t>
      </w:r>
      <w:r w:rsidR="00A31898">
        <w:t xml:space="preserve"> </w:t>
      </w:r>
      <w:r w:rsidR="003D4A5B">
        <w:t>2016 года № 149</w:t>
      </w:r>
      <w:r w:rsidR="0011146F">
        <w:t>, от 29 июня 2016 года № 225</w:t>
      </w:r>
      <w:r w:rsidR="00434256">
        <w:t xml:space="preserve">,от 29 сентября </w:t>
      </w:r>
      <w:r w:rsidR="001403E8">
        <w:t xml:space="preserve">      </w:t>
      </w:r>
      <w:r w:rsidR="00434256">
        <w:t>2016 года № 299</w:t>
      </w:r>
      <w:r w:rsidR="00F67478">
        <w:t>, от 11 ноября 2016 года № 340</w:t>
      </w:r>
      <w:r w:rsidR="00453C8F">
        <w:t>, от 30 декабря 2016 года            № 91</w:t>
      </w:r>
      <w:r w:rsidR="003B0CAA">
        <w:t>,  от 9 февраля 2017 г № 21</w:t>
      </w:r>
      <w:r w:rsidR="00742B38">
        <w:t>, от 06 марта 2017 года № 34</w:t>
      </w:r>
      <w:r w:rsidR="00F839DA">
        <w:t>)</w:t>
      </w:r>
      <w:r>
        <w:t xml:space="preserve"> (далее-Программа)  следующие изменения:</w:t>
      </w:r>
      <w:proofErr w:type="gramEnd"/>
    </w:p>
    <w:p w:rsidR="000D5F24" w:rsidRDefault="0013799D" w:rsidP="000D5F24">
      <w:pPr>
        <w:suppressAutoHyphens/>
        <w:jc w:val="both"/>
      </w:pPr>
      <w:r>
        <w:tab/>
      </w:r>
      <w:r w:rsidR="00A931B8">
        <w:t xml:space="preserve"> </w:t>
      </w:r>
      <w:r w:rsidR="004F780C">
        <w:t>1.1.П</w:t>
      </w:r>
      <w:r w:rsidR="000D5F24">
        <w:t>аспорт муниципальной программы изложить в следующей редакции:</w:t>
      </w:r>
    </w:p>
    <w:p w:rsidR="000D5F24" w:rsidRPr="000D5F24" w:rsidRDefault="00F24B6B" w:rsidP="000D5F24">
      <w:pPr>
        <w:jc w:val="center"/>
        <w:rPr>
          <w:color w:val="000000"/>
          <w:spacing w:val="-1"/>
        </w:rPr>
      </w:pPr>
      <w:r>
        <w:rPr>
          <w:color w:val="000000"/>
          <w:spacing w:val="-1"/>
        </w:rPr>
        <w:t>«</w:t>
      </w:r>
      <w:r w:rsidR="000D5F24" w:rsidRPr="000D5F24">
        <w:rPr>
          <w:color w:val="000000"/>
          <w:spacing w:val="-1"/>
        </w:rPr>
        <w:t xml:space="preserve">ПАСПОРТ </w:t>
      </w:r>
    </w:p>
    <w:p w:rsidR="000D5F24" w:rsidRPr="000D5F24" w:rsidRDefault="000D5F24" w:rsidP="000D5F24">
      <w:pPr>
        <w:jc w:val="center"/>
        <w:rPr>
          <w:color w:val="000000"/>
          <w:spacing w:val="-1"/>
        </w:rPr>
      </w:pPr>
      <w:r w:rsidRPr="000D5F24">
        <w:rPr>
          <w:color w:val="000000"/>
          <w:spacing w:val="-1"/>
        </w:rPr>
        <w:t xml:space="preserve">муниципальной программы Парковского сельского поселения </w:t>
      </w:r>
    </w:p>
    <w:p w:rsidR="000D5F24" w:rsidRPr="000D5F24" w:rsidRDefault="000D5F24" w:rsidP="000D5F24">
      <w:pPr>
        <w:jc w:val="center"/>
        <w:rPr>
          <w:color w:val="000000"/>
          <w:spacing w:val="-1"/>
        </w:rPr>
      </w:pPr>
      <w:r w:rsidRPr="000D5F24">
        <w:rPr>
          <w:color w:val="000000"/>
          <w:spacing w:val="-1"/>
        </w:rPr>
        <w:t xml:space="preserve">Тихорецкого района </w:t>
      </w:r>
    </w:p>
    <w:p w:rsidR="000D5F24" w:rsidRPr="000D5F24" w:rsidRDefault="000D5F24" w:rsidP="000D5F24">
      <w:pPr>
        <w:suppressAutoHyphens/>
        <w:jc w:val="center"/>
        <w:rPr>
          <w:color w:val="000000"/>
          <w:spacing w:val="-1"/>
        </w:rPr>
      </w:pPr>
      <w:r w:rsidRPr="000D5F24">
        <w:rPr>
          <w:color w:val="000000"/>
          <w:spacing w:val="-1"/>
        </w:rPr>
        <w:t xml:space="preserve">«Развитие </w:t>
      </w:r>
      <w:proofErr w:type="gramStart"/>
      <w:r w:rsidRPr="000D5F24">
        <w:rPr>
          <w:color w:val="000000"/>
          <w:spacing w:val="-1"/>
        </w:rPr>
        <w:t>жилищно-коммунального</w:t>
      </w:r>
      <w:proofErr w:type="gramEnd"/>
      <w:r w:rsidRPr="000D5F24">
        <w:rPr>
          <w:color w:val="000000"/>
          <w:spacing w:val="-1"/>
        </w:rPr>
        <w:t xml:space="preserve">  и дорожного</w:t>
      </w:r>
    </w:p>
    <w:p w:rsidR="000D5F24" w:rsidRPr="000D5F24" w:rsidRDefault="000D5F24" w:rsidP="000D5F24">
      <w:pPr>
        <w:suppressAutoHyphens/>
        <w:jc w:val="center"/>
        <w:rPr>
          <w:color w:val="000000"/>
          <w:spacing w:val="-1"/>
        </w:rPr>
      </w:pPr>
      <w:r w:rsidRPr="000D5F24">
        <w:rPr>
          <w:color w:val="000000"/>
          <w:spacing w:val="-1"/>
        </w:rPr>
        <w:t>хозяйства»  на 2015-2017 годы</w:t>
      </w:r>
    </w:p>
    <w:p w:rsidR="000D5F24" w:rsidRPr="000D5F24" w:rsidRDefault="000D5F24" w:rsidP="000D5F24">
      <w:pPr>
        <w:rPr>
          <w:color w:val="000000"/>
          <w:spacing w:val="-1"/>
        </w:rPr>
      </w:pPr>
    </w:p>
    <w:p w:rsidR="000D5F24" w:rsidRPr="000D5F24" w:rsidRDefault="000D5F24" w:rsidP="000D5F24">
      <w:pPr>
        <w:suppressAutoHyphens/>
        <w:rPr>
          <w:lang w:eastAsia="ar-SA"/>
        </w:rPr>
      </w:pP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4077"/>
        <w:gridCol w:w="5751"/>
      </w:tblGrid>
      <w:tr w:rsidR="000D5F24" w:rsidRPr="000D5F24" w:rsidTr="00161A61">
        <w:tc>
          <w:tcPr>
            <w:tcW w:w="4077" w:type="dxa"/>
            <w:shd w:val="clear" w:color="auto" w:fill="auto"/>
          </w:tcPr>
          <w:p w:rsidR="000D5F24" w:rsidRPr="000D5F24" w:rsidRDefault="000D5F24" w:rsidP="000D5F24">
            <w:pPr>
              <w:suppressAutoHyphens/>
              <w:rPr>
                <w:lang w:eastAsia="ar-SA"/>
              </w:rPr>
            </w:pPr>
            <w:r w:rsidRPr="000D5F24">
              <w:rPr>
                <w:lang w:eastAsia="ar-SA"/>
              </w:rPr>
              <w:t>Координатор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  <w:r w:rsidRPr="000D5F24">
              <w:rPr>
                <w:lang w:eastAsia="ar-SA"/>
              </w:rPr>
              <w:t>администрация Парковского сельского поселения Тихорецкого района</w:t>
            </w:r>
          </w:p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</w:p>
        </w:tc>
      </w:tr>
      <w:tr w:rsidR="000D5F24" w:rsidRPr="000D5F24" w:rsidTr="00161A61">
        <w:tc>
          <w:tcPr>
            <w:tcW w:w="4077" w:type="dxa"/>
            <w:shd w:val="clear" w:color="auto" w:fill="auto"/>
          </w:tcPr>
          <w:p w:rsidR="000D5F24" w:rsidRPr="000D5F24" w:rsidRDefault="000D5F24" w:rsidP="000D5F24">
            <w:pPr>
              <w:suppressAutoHyphens/>
              <w:rPr>
                <w:lang w:eastAsia="ar-SA"/>
              </w:rPr>
            </w:pPr>
          </w:p>
        </w:tc>
        <w:tc>
          <w:tcPr>
            <w:tcW w:w="5751" w:type="dxa"/>
            <w:shd w:val="clear" w:color="auto" w:fill="auto"/>
          </w:tcPr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</w:p>
        </w:tc>
      </w:tr>
      <w:tr w:rsidR="000D5F24" w:rsidRPr="000D5F24" w:rsidTr="00161A61">
        <w:tc>
          <w:tcPr>
            <w:tcW w:w="4077" w:type="dxa"/>
            <w:shd w:val="clear" w:color="auto" w:fill="auto"/>
          </w:tcPr>
          <w:p w:rsidR="000D5F24" w:rsidRPr="000D5F24" w:rsidRDefault="000D5F24" w:rsidP="000D5F24">
            <w:pPr>
              <w:suppressAutoHyphens/>
              <w:rPr>
                <w:lang w:eastAsia="ar-SA"/>
              </w:rPr>
            </w:pPr>
            <w:r w:rsidRPr="000D5F24">
              <w:rPr>
                <w:lang w:eastAsia="ar-SA"/>
              </w:rPr>
              <w:t xml:space="preserve">Координаторы подпрограмм </w:t>
            </w:r>
          </w:p>
        </w:tc>
        <w:tc>
          <w:tcPr>
            <w:tcW w:w="5751" w:type="dxa"/>
            <w:shd w:val="clear" w:color="auto" w:fill="auto"/>
          </w:tcPr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  <w:r w:rsidRPr="000D5F24">
              <w:rPr>
                <w:lang w:eastAsia="ar-SA"/>
              </w:rPr>
              <w:t>администрация Парковского сельского поселения Тихорецкого района</w:t>
            </w:r>
          </w:p>
        </w:tc>
      </w:tr>
      <w:tr w:rsidR="000D5F24" w:rsidRPr="000D5F24" w:rsidTr="00161A61">
        <w:tc>
          <w:tcPr>
            <w:tcW w:w="4077" w:type="dxa"/>
            <w:shd w:val="clear" w:color="auto" w:fill="auto"/>
          </w:tcPr>
          <w:p w:rsidR="000D5F24" w:rsidRPr="000D5F24" w:rsidRDefault="000D5F24" w:rsidP="000D5F24">
            <w:pPr>
              <w:suppressAutoHyphens/>
              <w:rPr>
                <w:lang w:eastAsia="ar-SA"/>
              </w:rPr>
            </w:pPr>
          </w:p>
        </w:tc>
        <w:tc>
          <w:tcPr>
            <w:tcW w:w="5751" w:type="dxa"/>
            <w:shd w:val="clear" w:color="auto" w:fill="auto"/>
          </w:tcPr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</w:p>
        </w:tc>
      </w:tr>
      <w:tr w:rsidR="000D5F24" w:rsidRPr="000D5F24" w:rsidTr="00161A61">
        <w:tc>
          <w:tcPr>
            <w:tcW w:w="4077" w:type="dxa"/>
            <w:shd w:val="clear" w:color="auto" w:fill="auto"/>
          </w:tcPr>
          <w:p w:rsidR="000D5F24" w:rsidRPr="000D5F24" w:rsidRDefault="000D5F24" w:rsidP="000D5F24">
            <w:pPr>
              <w:suppressAutoHyphens/>
              <w:rPr>
                <w:lang w:eastAsia="ar-SA"/>
              </w:rPr>
            </w:pPr>
            <w:r w:rsidRPr="000D5F24">
              <w:rPr>
                <w:lang w:eastAsia="ar-SA"/>
              </w:rPr>
              <w:t>Участники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  <w:r w:rsidRPr="000D5F24">
              <w:rPr>
                <w:lang w:eastAsia="ar-SA"/>
              </w:rPr>
              <w:t>не предусмотрены</w:t>
            </w:r>
          </w:p>
        </w:tc>
      </w:tr>
      <w:tr w:rsidR="000D5F24" w:rsidRPr="000D5F24" w:rsidTr="00161A61">
        <w:tc>
          <w:tcPr>
            <w:tcW w:w="4077" w:type="dxa"/>
            <w:shd w:val="clear" w:color="auto" w:fill="auto"/>
          </w:tcPr>
          <w:p w:rsidR="000D5F24" w:rsidRPr="000D5F24" w:rsidRDefault="000D5F24" w:rsidP="000D5F24">
            <w:pPr>
              <w:suppressAutoHyphens/>
              <w:rPr>
                <w:lang w:eastAsia="ar-SA"/>
              </w:rPr>
            </w:pPr>
          </w:p>
        </w:tc>
        <w:tc>
          <w:tcPr>
            <w:tcW w:w="5751" w:type="dxa"/>
            <w:shd w:val="clear" w:color="auto" w:fill="auto"/>
          </w:tcPr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</w:p>
        </w:tc>
      </w:tr>
      <w:tr w:rsidR="000D5F24" w:rsidRPr="000D5F24" w:rsidTr="00161A61">
        <w:tc>
          <w:tcPr>
            <w:tcW w:w="4077" w:type="dxa"/>
            <w:shd w:val="clear" w:color="auto" w:fill="auto"/>
          </w:tcPr>
          <w:p w:rsidR="000D5F24" w:rsidRPr="000D5F24" w:rsidRDefault="000D5F24" w:rsidP="000D5F24">
            <w:pPr>
              <w:suppressAutoHyphens/>
              <w:rPr>
                <w:lang w:eastAsia="ar-SA"/>
              </w:rPr>
            </w:pPr>
            <w:r w:rsidRPr="000D5F24">
              <w:rPr>
                <w:lang w:eastAsia="ar-SA"/>
              </w:rPr>
              <w:t>Подпрограммы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  <w:r w:rsidRPr="000D5F24">
              <w:rPr>
                <w:lang w:eastAsia="ar-SA"/>
              </w:rPr>
              <w:t>подпрограмма «Содержание и развитие коммунальной инфраструктуры Парковского сельского поселения Тихорецкого района на 2015-2017 годы»;</w:t>
            </w:r>
          </w:p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  <w:r w:rsidRPr="000D5F24">
              <w:rPr>
                <w:lang w:eastAsia="ar-SA"/>
              </w:rPr>
              <w:t>подпрограмма «Благоустройство Парковского сельского поселения Тихорецкого района на 2015-2017 годы»;</w:t>
            </w:r>
          </w:p>
        </w:tc>
      </w:tr>
      <w:tr w:rsidR="000D5F24" w:rsidRPr="000D5F24" w:rsidTr="00161A61">
        <w:tc>
          <w:tcPr>
            <w:tcW w:w="4077" w:type="dxa"/>
            <w:shd w:val="clear" w:color="auto" w:fill="auto"/>
          </w:tcPr>
          <w:p w:rsidR="000D5F24" w:rsidRPr="000D5F24" w:rsidRDefault="000D5F24" w:rsidP="000D5F24">
            <w:pPr>
              <w:suppressAutoHyphens/>
              <w:rPr>
                <w:color w:val="C00000"/>
                <w:lang w:eastAsia="ar-SA"/>
              </w:rPr>
            </w:pPr>
          </w:p>
        </w:tc>
        <w:tc>
          <w:tcPr>
            <w:tcW w:w="5751" w:type="dxa"/>
            <w:shd w:val="clear" w:color="auto" w:fill="auto"/>
          </w:tcPr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  <w:r w:rsidRPr="000D5F24">
              <w:rPr>
                <w:lang w:eastAsia="ar-SA"/>
              </w:rPr>
              <w:t>подпрограмма «Энергосбережение и повышение энергетической эффективности на территории Парковского сельского поселения Тихорецкого района на 2015-</w:t>
            </w:r>
            <w:r w:rsidR="0003560F">
              <w:rPr>
                <w:lang w:eastAsia="ar-SA"/>
              </w:rPr>
              <w:t xml:space="preserve">      </w:t>
            </w:r>
            <w:r w:rsidRPr="000D5F24">
              <w:rPr>
                <w:lang w:eastAsia="ar-SA"/>
              </w:rPr>
              <w:t>2017 годы»;</w:t>
            </w:r>
          </w:p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  <w:r w:rsidRPr="000D5F24">
              <w:rPr>
                <w:lang w:eastAsia="ar-SA"/>
              </w:rPr>
              <w:t>подпрограмма «Развитие дорожного хозяйства Парковского сельского поселения Тихорецкого района на 2015-2017 годы»</w:t>
            </w:r>
          </w:p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</w:p>
        </w:tc>
      </w:tr>
      <w:tr w:rsidR="000D5F24" w:rsidRPr="000D5F24" w:rsidTr="00161A61">
        <w:tc>
          <w:tcPr>
            <w:tcW w:w="4077" w:type="dxa"/>
            <w:shd w:val="clear" w:color="auto" w:fill="auto"/>
          </w:tcPr>
          <w:p w:rsidR="000D5F24" w:rsidRPr="000D5F24" w:rsidRDefault="000D5F24" w:rsidP="000D5F24">
            <w:pPr>
              <w:suppressAutoHyphens/>
              <w:rPr>
                <w:lang w:eastAsia="ar-SA"/>
              </w:rPr>
            </w:pPr>
            <w:r w:rsidRPr="000D5F24">
              <w:rPr>
                <w:lang w:eastAsia="ar-SA"/>
              </w:rPr>
              <w:t>Ведомственные целевые программы</w:t>
            </w:r>
          </w:p>
        </w:tc>
        <w:tc>
          <w:tcPr>
            <w:tcW w:w="5751" w:type="dxa"/>
            <w:shd w:val="clear" w:color="auto" w:fill="auto"/>
          </w:tcPr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  <w:r w:rsidRPr="000D5F24">
              <w:rPr>
                <w:lang w:eastAsia="ar-SA"/>
              </w:rPr>
              <w:t>не предусмотрены</w:t>
            </w:r>
          </w:p>
        </w:tc>
      </w:tr>
      <w:tr w:rsidR="000D5F24" w:rsidRPr="000D5F24" w:rsidTr="00161A61">
        <w:tc>
          <w:tcPr>
            <w:tcW w:w="4077" w:type="dxa"/>
            <w:shd w:val="clear" w:color="auto" w:fill="auto"/>
          </w:tcPr>
          <w:p w:rsidR="000D5F24" w:rsidRPr="000D5F24" w:rsidRDefault="000D5F24" w:rsidP="000D5F24">
            <w:pPr>
              <w:suppressAutoHyphens/>
              <w:rPr>
                <w:lang w:eastAsia="ar-SA"/>
              </w:rPr>
            </w:pPr>
          </w:p>
        </w:tc>
        <w:tc>
          <w:tcPr>
            <w:tcW w:w="5751" w:type="dxa"/>
            <w:shd w:val="clear" w:color="auto" w:fill="auto"/>
          </w:tcPr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</w:p>
        </w:tc>
      </w:tr>
      <w:tr w:rsidR="000D5F24" w:rsidRPr="000D5F24" w:rsidTr="00161A61">
        <w:tc>
          <w:tcPr>
            <w:tcW w:w="4077" w:type="dxa"/>
            <w:shd w:val="clear" w:color="auto" w:fill="auto"/>
          </w:tcPr>
          <w:p w:rsidR="000D5F24" w:rsidRPr="000D5F24" w:rsidRDefault="000D5F24" w:rsidP="000D5F24">
            <w:pPr>
              <w:suppressAutoHyphens/>
              <w:rPr>
                <w:lang w:eastAsia="ar-SA"/>
              </w:rPr>
            </w:pPr>
            <w:r w:rsidRPr="000D5F24">
              <w:rPr>
                <w:lang w:eastAsia="ar-SA"/>
              </w:rPr>
              <w:t>Цели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  <w:r w:rsidRPr="000D5F24">
              <w:rPr>
                <w:lang w:eastAsia="ar-SA"/>
              </w:rPr>
              <w:t>создание безопасных и благоприятных условий проживания населения и повышение качества жилищно-коммунальных услуг;</w:t>
            </w:r>
          </w:p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  <w:r w:rsidRPr="000D5F24">
              <w:rPr>
                <w:lang w:eastAsia="ar-SA"/>
              </w:rPr>
              <w:t>совершенствование системы комплексного благоустройства Парковского сельского поселения Тихорецкого района, создание комфортных условий проживания и отдыха населения;</w:t>
            </w:r>
          </w:p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  <w:r w:rsidRPr="000D5F24">
              <w:rPr>
                <w:lang w:eastAsia="ar-SA"/>
              </w:rPr>
              <w:t>формирование сети автомобильных дорог местного значения на территории Парковского сельского поселения Тихорецкого района, соответствующей потребностям населения и экономики поселения;</w:t>
            </w:r>
          </w:p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  <w:r w:rsidRPr="000D5F24">
              <w:rPr>
                <w:lang w:eastAsia="ar-SA"/>
              </w:rPr>
              <w:t>сокращение количества лиц, погибших в результате дорожно-транспортных происшествий;</w:t>
            </w:r>
          </w:p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  <w:r w:rsidRPr="000D5F24">
              <w:rPr>
                <w:lang w:eastAsia="ar-SA"/>
              </w:rPr>
              <w:t>сокращение количества дорожно-</w:t>
            </w:r>
            <w:r w:rsidRPr="000D5F24">
              <w:rPr>
                <w:lang w:eastAsia="ar-SA"/>
              </w:rPr>
              <w:lastRenderedPageBreak/>
              <w:t>транспортных происшествий с пострадавшими;</w:t>
            </w:r>
          </w:p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  <w:r w:rsidRPr="000D5F24">
              <w:rPr>
                <w:lang w:eastAsia="ar-SA"/>
              </w:rPr>
              <w:t>эффективное использование энергетических ресурсов Парковского сельского поселения Тихорецкого района  и предоставление населению поселения высококачественных энергетических услуг по доступным ценам</w:t>
            </w:r>
          </w:p>
        </w:tc>
      </w:tr>
      <w:tr w:rsidR="000D5F24" w:rsidRPr="000D5F24" w:rsidTr="00161A61">
        <w:tc>
          <w:tcPr>
            <w:tcW w:w="4077" w:type="dxa"/>
            <w:shd w:val="clear" w:color="auto" w:fill="auto"/>
          </w:tcPr>
          <w:p w:rsidR="000D5F24" w:rsidRPr="000D5F24" w:rsidRDefault="000D5F24" w:rsidP="000D5F24">
            <w:pPr>
              <w:suppressAutoHyphens/>
              <w:rPr>
                <w:lang w:eastAsia="ar-SA"/>
              </w:rPr>
            </w:pPr>
          </w:p>
        </w:tc>
        <w:tc>
          <w:tcPr>
            <w:tcW w:w="5751" w:type="dxa"/>
            <w:shd w:val="clear" w:color="auto" w:fill="auto"/>
          </w:tcPr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</w:p>
        </w:tc>
      </w:tr>
      <w:tr w:rsidR="000D5F24" w:rsidRPr="000D5F24" w:rsidTr="00161A61">
        <w:tc>
          <w:tcPr>
            <w:tcW w:w="4077" w:type="dxa"/>
            <w:shd w:val="clear" w:color="auto" w:fill="auto"/>
          </w:tcPr>
          <w:p w:rsidR="000D5F24" w:rsidRPr="000D5F24" w:rsidRDefault="000D5F24" w:rsidP="000D5F24">
            <w:pPr>
              <w:suppressAutoHyphens/>
              <w:rPr>
                <w:lang w:eastAsia="ar-SA"/>
              </w:rPr>
            </w:pPr>
            <w:r w:rsidRPr="000D5F24">
              <w:rPr>
                <w:lang w:eastAsia="ar-SA"/>
              </w:rPr>
              <w:t>Задачи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  <w:r w:rsidRPr="000D5F24">
              <w:rPr>
                <w:lang w:eastAsia="ar-SA"/>
              </w:rPr>
              <w:t>модернизация, строительство, реконструкция и ремонт объектов водоснабжения Парковского сельского поселения Тихорецкого района;</w:t>
            </w:r>
          </w:p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  <w:r w:rsidRPr="000D5F24">
              <w:rPr>
                <w:lang w:eastAsia="ar-SA"/>
              </w:rPr>
              <w:t>продолжение развития отдельных систем водоснабжения, водоотведения, теплоснабжения на территории Парковского сельского поселения Тихорецкого района;</w:t>
            </w:r>
          </w:p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  <w:r w:rsidRPr="000D5F24">
              <w:rPr>
                <w:lang w:eastAsia="ar-SA"/>
              </w:rPr>
              <w:t xml:space="preserve">повышение уровня внешнего благоустройства и санитарного содержания территории поселения, контроль и обеспечение надлежащего технического состояния объектов наружного уличного освещения для бесперебойного освещения  улиц поселения, повышение общего уровня благоустройства поселения, повышение уровня комфортности проживания населения, улучшение экологической обстановки, формирование системы организации сбора и вывоза отходов, сохранение и развитие  зеленых </w:t>
            </w:r>
            <w:proofErr w:type="gramStart"/>
            <w:r w:rsidRPr="000D5F24">
              <w:rPr>
                <w:lang w:eastAsia="ar-SA"/>
              </w:rPr>
              <w:t>зон</w:t>
            </w:r>
            <w:proofErr w:type="gramEnd"/>
            <w:r w:rsidRPr="000D5F24">
              <w:rPr>
                <w:lang w:eastAsia="ar-SA"/>
              </w:rPr>
              <w:t xml:space="preserve"> и озеленение территории поселения;</w:t>
            </w:r>
          </w:p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  <w:r w:rsidRPr="000D5F24">
              <w:rPr>
                <w:lang w:eastAsia="ar-SA"/>
              </w:rPr>
              <w:t>улучшение содержания мест захоронения расположенных на территории сельского поселения;</w:t>
            </w:r>
          </w:p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  <w:r w:rsidRPr="000D5F24">
              <w:rPr>
                <w:lang w:eastAsia="ar-SA"/>
              </w:rPr>
              <w:t>выполнение мероприятий по капитальному ремонту и ремонту автомобильных дорог местного значения Парковского сельского поселения Тихорецкого района;</w:t>
            </w:r>
          </w:p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  <w:r w:rsidRPr="000D5F24">
              <w:rPr>
                <w:lang w:eastAsia="ar-SA"/>
              </w:rPr>
              <w:t>повышение транспортно-эксплуатационного состояния сети автомобильных дорог местного значения поселения;</w:t>
            </w:r>
          </w:p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  <w:r w:rsidRPr="000D5F24">
              <w:rPr>
                <w:lang w:eastAsia="ar-SA"/>
              </w:rPr>
              <w:t>предупреждение опасного поведения участников дорожного движения;</w:t>
            </w:r>
          </w:p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  <w:r w:rsidRPr="000D5F24">
              <w:rPr>
                <w:lang w:eastAsia="ar-SA"/>
              </w:rPr>
              <w:t>сокращение детского дорожно-транспортного травматизма;</w:t>
            </w:r>
          </w:p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  <w:r w:rsidRPr="000D5F24">
              <w:rPr>
                <w:lang w:eastAsia="ar-SA"/>
              </w:rPr>
              <w:lastRenderedPageBreak/>
              <w:t>развитие системы организации движения транспортных средств и пешеходов;</w:t>
            </w:r>
          </w:p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  <w:r w:rsidRPr="000D5F24">
              <w:rPr>
                <w:lang w:eastAsia="ar-SA"/>
              </w:rPr>
              <w:t>обеспечение безопасного участия детей в дорожном движении;</w:t>
            </w:r>
          </w:p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  <w:r w:rsidRPr="000D5F24">
              <w:rPr>
                <w:lang w:eastAsia="ar-SA"/>
              </w:rPr>
              <w:t>повышение уровня активной и пассивной безопасности транспортных средств;</w:t>
            </w:r>
          </w:p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  <w:r w:rsidRPr="000D5F24">
              <w:rPr>
                <w:lang w:eastAsia="ar-SA"/>
              </w:rPr>
              <w:t>создание правовых, экономических и организационных основ стимулирования энергосбережения на территории Парковского сельского поселения Тихорецкого района;</w:t>
            </w:r>
          </w:p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  <w:r w:rsidRPr="000D5F24">
              <w:rPr>
                <w:lang w:eastAsia="ar-SA"/>
              </w:rPr>
              <w:t>снижение нагрузки по оплате услуг энергоснабжения на бюджетную систему и обеспечение повышения конкурентоспособности и финансовой устойчивости экономики поселения</w:t>
            </w:r>
          </w:p>
        </w:tc>
      </w:tr>
      <w:tr w:rsidR="000D5F24" w:rsidRPr="000D5F24" w:rsidTr="00161A61">
        <w:tc>
          <w:tcPr>
            <w:tcW w:w="4077" w:type="dxa"/>
            <w:shd w:val="clear" w:color="auto" w:fill="auto"/>
          </w:tcPr>
          <w:p w:rsidR="000D5F24" w:rsidRPr="000D5F24" w:rsidRDefault="000D5F24" w:rsidP="000D5F24">
            <w:pPr>
              <w:suppressAutoHyphens/>
              <w:rPr>
                <w:lang w:eastAsia="ar-SA"/>
              </w:rPr>
            </w:pPr>
          </w:p>
        </w:tc>
        <w:tc>
          <w:tcPr>
            <w:tcW w:w="5751" w:type="dxa"/>
            <w:shd w:val="clear" w:color="auto" w:fill="auto"/>
          </w:tcPr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</w:p>
        </w:tc>
      </w:tr>
      <w:tr w:rsidR="000D5F24" w:rsidRPr="000D5F24" w:rsidTr="00161A61">
        <w:tc>
          <w:tcPr>
            <w:tcW w:w="4077" w:type="dxa"/>
            <w:shd w:val="clear" w:color="auto" w:fill="auto"/>
          </w:tcPr>
          <w:p w:rsidR="000D5F24" w:rsidRPr="000D5F24" w:rsidRDefault="000D5F24" w:rsidP="000D5F24">
            <w:pPr>
              <w:suppressAutoHyphens/>
              <w:rPr>
                <w:lang w:eastAsia="ar-SA"/>
              </w:rPr>
            </w:pPr>
            <w:r w:rsidRPr="000D5F24">
              <w:rPr>
                <w:lang w:eastAsia="ar-SA"/>
              </w:rPr>
              <w:t>Перечень целевых показателей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  <w:r w:rsidRPr="000D5F24">
              <w:rPr>
                <w:lang w:eastAsia="ar-SA"/>
              </w:rPr>
              <w:t>доля населения, обеспеченного питьевой водой из систем водоснабжения, в общей численности населения Парковского сельского поселения Тихорецкого района;</w:t>
            </w:r>
          </w:p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  <w:r w:rsidRPr="000D5F24">
              <w:rPr>
                <w:lang w:eastAsia="ar-SA"/>
              </w:rPr>
              <w:t>количество отремонтированных сетей наружного освещения;</w:t>
            </w:r>
          </w:p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  <w:r w:rsidRPr="000D5F24">
              <w:rPr>
                <w:lang w:eastAsia="ar-SA"/>
              </w:rPr>
              <w:t>количество замененных уличных светильников;</w:t>
            </w:r>
          </w:p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  <w:r w:rsidRPr="000D5F24">
              <w:rPr>
                <w:lang w:eastAsia="ar-SA"/>
              </w:rPr>
              <w:t>количество проведенных мероприятий по благоустройству территории;</w:t>
            </w:r>
          </w:p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  <w:r w:rsidRPr="000D5F24">
              <w:rPr>
                <w:lang w:eastAsia="ar-SA"/>
              </w:rPr>
              <w:t>количество проведенных мероприятий по озеленению территории;</w:t>
            </w:r>
          </w:p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  <w:r w:rsidRPr="000D5F24">
              <w:rPr>
                <w:lang w:eastAsia="ar-SA"/>
              </w:rPr>
              <w:t>количество отремонтированных дорог;</w:t>
            </w:r>
          </w:p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  <w:r w:rsidRPr="000D5F24">
              <w:rPr>
                <w:lang w:eastAsia="ar-SA"/>
              </w:rPr>
              <w:t>количество установленных и замененных дорожных знаков;</w:t>
            </w:r>
          </w:p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  <w:r w:rsidRPr="000D5F24">
              <w:rPr>
                <w:lang w:eastAsia="ar-SA"/>
              </w:rPr>
              <w:t>снижение потерь электроэнергии</w:t>
            </w:r>
          </w:p>
        </w:tc>
      </w:tr>
      <w:tr w:rsidR="000D5F24" w:rsidRPr="000D5F24" w:rsidTr="00161A61">
        <w:tc>
          <w:tcPr>
            <w:tcW w:w="4077" w:type="dxa"/>
            <w:shd w:val="clear" w:color="auto" w:fill="auto"/>
          </w:tcPr>
          <w:p w:rsidR="000D5F24" w:rsidRPr="000D5F24" w:rsidRDefault="000D5F24" w:rsidP="000D5F24">
            <w:pPr>
              <w:suppressAutoHyphens/>
              <w:rPr>
                <w:lang w:eastAsia="ar-SA"/>
              </w:rPr>
            </w:pPr>
          </w:p>
        </w:tc>
        <w:tc>
          <w:tcPr>
            <w:tcW w:w="5751" w:type="dxa"/>
            <w:shd w:val="clear" w:color="auto" w:fill="auto"/>
          </w:tcPr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</w:p>
        </w:tc>
      </w:tr>
      <w:tr w:rsidR="000D5F24" w:rsidRPr="000D5F24" w:rsidTr="00161A61">
        <w:tc>
          <w:tcPr>
            <w:tcW w:w="4077" w:type="dxa"/>
            <w:shd w:val="clear" w:color="auto" w:fill="auto"/>
          </w:tcPr>
          <w:p w:rsidR="000D5F24" w:rsidRPr="000D5F24" w:rsidRDefault="000D5F24" w:rsidP="000D5F24">
            <w:pPr>
              <w:suppressAutoHyphens/>
              <w:rPr>
                <w:lang w:eastAsia="ar-SA"/>
              </w:rPr>
            </w:pPr>
            <w:r w:rsidRPr="000D5F24">
              <w:rPr>
                <w:lang w:eastAsia="ar-SA"/>
              </w:rPr>
              <w:t>Этапы и сроки реализации муниципальной программы</w:t>
            </w:r>
          </w:p>
          <w:p w:rsidR="000D5F24" w:rsidRPr="000D5F24" w:rsidRDefault="000D5F24" w:rsidP="000D5F24">
            <w:pPr>
              <w:suppressAutoHyphens/>
              <w:rPr>
                <w:lang w:eastAsia="ar-SA"/>
              </w:rPr>
            </w:pPr>
          </w:p>
        </w:tc>
        <w:tc>
          <w:tcPr>
            <w:tcW w:w="5751" w:type="dxa"/>
            <w:shd w:val="clear" w:color="auto" w:fill="auto"/>
          </w:tcPr>
          <w:p w:rsidR="000D5F24" w:rsidRPr="000D5F24" w:rsidRDefault="000D5F24" w:rsidP="000D5F24">
            <w:pPr>
              <w:suppressAutoHyphens/>
              <w:jc w:val="both"/>
              <w:rPr>
                <w:lang w:eastAsia="ar-SA"/>
              </w:rPr>
            </w:pPr>
            <w:r w:rsidRPr="000D5F24">
              <w:rPr>
                <w:lang w:eastAsia="ar-SA"/>
              </w:rPr>
              <w:t>срок с 2015г. по 2017 г., этапы реализации не предусмотрены</w:t>
            </w:r>
          </w:p>
        </w:tc>
      </w:tr>
      <w:tr w:rsidR="000D5F24" w:rsidRPr="000D5F24" w:rsidTr="001F0D52">
        <w:tc>
          <w:tcPr>
            <w:tcW w:w="4077" w:type="dxa"/>
            <w:shd w:val="clear" w:color="auto" w:fill="auto"/>
          </w:tcPr>
          <w:p w:rsidR="000D5F24" w:rsidRPr="000D5F24" w:rsidRDefault="000D5F24" w:rsidP="000D5F24">
            <w:pPr>
              <w:suppressAutoHyphens/>
              <w:rPr>
                <w:lang w:eastAsia="ar-SA"/>
              </w:rPr>
            </w:pPr>
            <w:r w:rsidRPr="000D5F24">
              <w:rPr>
                <w:lang w:eastAsia="ar-SA"/>
              </w:rPr>
              <w:t>Объемы бюджетных ассигнований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529"/>
            </w:tblGrid>
            <w:tr w:rsidR="000D5F24" w:rsidRPr="000D5F24" w:rsidTr="00161A61">
              <w:tc>
                <w:tcPr>
                  <w:tcW w:w="5529" w:type="dxa"/>
                  <w:shd w:val="clear" w:color="auto" w:fill="auto"/>
                </w:tcPr>
                <w:p w:rsidR="007401EE" w:rsidRDefault="000D5F24" w:rsidP="000D5F24">
                  <w:pPr>
                    <w:suppressAutoHyphens/>
                    <w:jc w:val="both"/>
                    <w:rPr>
                      <w:lang w:eastAsia="ar-SA"/>
                    </w:rPr>
                  </w:pPr>
                  <w:r w:rsidRPr="000D5F24">
                    <w:rPr>
                      <w:lang w:eastAsia="ar-SA"/>
                    </w:rPr>
                    <w:t xml:space="preserve">Объем финансирования муниципальной программы за счет средств местного бюджета составляет </w:t>
                  </w:r>
                  <w:r w:rsidR="006B621A">
                    <w:rPr>
                      <w:lang w:eastAsia="ar-SA"/>
                    </w:rPr>
                    <w:t>74737,1</w:t>
                  </w:r>
                  <w:r w:rsidRPr="000D5F24">
                    <w:t xml:space="preserve"> </w:t>
                  </w:r>
                  <w:r w:rsidRPr="000D5F24">
                    <w:rPr>
                      <w:lang w:eastAsia="ar-SA"/>
                    </w:rPr>
                    <w:t>тыс. рублей, в том числе</w:t>
                  </w:r>
                  <w:r w:rsidR="007401EE">
                    <w:rPr>
                      <w:lang w:eastAsia="ar-SA"/>
                    </w:rPr>
                    <w:t>:</w:t>
                  </w:r>
                </w:p>
                <w:p w:rsidR="00104EAE" w:rsidRDefault="007401EE" w:rsidP="000D5F24">
                  <w:pPr>
                    <w:suppressAutoHyphens/>
                    <w:jc w:val="both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 xml:space="preserve"> </w:t>
                  </w:r>
                  <w:r w:rsidR="00CD17C7">
                    <w:rPr>
                      <w:lang w:eastAsia="ar-SA"/>
                    </w:rPr>
                    <w:t>с</w:t>
                  </w:r>
                  <w:r w:rsidR="006B621A">
                    <w:rPr>
                      <w:lang w:eastAsia="ar-SA"/>
                    </w:rPr>
                    <w:t>редства федерального бюджета – 1955,4 тыс. рублей, краевого бюджета-11911,9 тыс. рублей, местный бюджет -60869,8 тыс. руб.</w:t>
                  </w:r>
                </w:p>
                <w:p w:rsidR="007401EE" w:rsidRPr="000D5F24" w:rsidRDefault="00A96F29" w:rsidP="000D5F24">
                  <w:pPr>
                    <w:suppressAutoHyphens/>
                    <w:jc w:val="both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lastRenderedPageBreak/>
                    <w:t>разбивка по годам:</w:t>
                  </w:r>
                </w:p>
                <w:p w:rsidR="000D5F24" w:rsidRPr="000D5F24" w:rsidRDefault="000D5F24" w:rsidP="000D5F24">
                  <w:pPr>
                    <w:suppressAutoHyphens/>
                    <w:jc w:val="both"/>
                    <w:rPr>
                      <w:lang w:eastAsia="ar-SA"/>
                    </w:rPr>
                  </w:pPr>
                  <w:r w:rsidRPr="000D5F24">
                    <w:rPr>
                      <w:lang w:eastAsia="ar-SA"/>
                    </w:rPr>
                    <w:t xml:space="preserve">   2015 год – </w:t>
                  </w:r>
                  <w:r w:rsidR="00D756F1">
                    <w:t>19242,0</w:t>
                  </w:r>
                  <w:r w:rsidRPr="000D5F24">
                    <w:t xml:space="preserve"> </w:t>
                  </w:r>
                  <w:r w:rsidRPr="000D5F24">
                    <w:rPr>
                      <w:lang w:eastAsia="ar-SA"/>
                    </w:rPr>
                    <w:t>тыс. рублей;</w:t>
                  </w:r>
                </w:p>
              </w:tc>
            </w:tr>
            <w:tr w:rsidR="000D5F24" w:rsidRPr="000D5F24" w:rsidTr="00161A61">
              <w:tc>
                <w:tcPr>
                  <w:tcW w:w="5529" w:type="dxa"/>
                  <w:shd w:val="clear" w:color="auto" w:fill="auto"/>
                </w:tcPr>
                <w:p w:rsidR="000D5F24" w:rsidRPr="000D5F24" w:rsidRDefault="000D5F24" w:rsidP="000D5F24">
                  <w:pPr>
                    <w:suppressAutoHyphens/>
                    <w:jc w:val="both"/>
                    <w:rPr>
                      <w:lang w:eastAsia="ar-SA"/>
                    </w:rPr>
                  </w:pPr>
                  <w:r w:rsidRPr="000D5F24">
                    <w:rPr>
                      <w:lang w:eastAsia="ar-SA"/>
                    </w:rPr>
                    <w:lastRenderedPageBreak/>
                    <w:t xml:space="preserve">   2016 год – </w:t>
                  </w:r>
                  <w:r w:rsidR="009B7769">
                    <w:t>27946,9</w:t>
                  </w:r>
                  <w:r w:rsidRPr="000D5F24">
                    <w:t xml:space="preserve"> </w:t>
                  </w:r>
                  <w:r w:rsidRPr="000D5F24">
                    <w:rPr>
                      <w:lang w:eastAsia="ar-SA"/>
                    </w:rPr>
                    <w:t>тыс. рублей;</w:t>
                  </w:r>
                </w:p>
              </w:tc>
            </w:tr>
            <w:tr w:rsidR="000D5F24" w:rsidRPr="000D5F24" w:rsidTr="00161A61">
              <w:tc>
                <w:tcPr>
                  <w:tcW w:w="5529" w:type="dxa"/>
                  <w:shd w:val="clear" w:color="auto" w:fill="auto"/>
                </w:tcPr>
                <w:p w:rsidR="000D5F24" w:rsidRPr="000D5F24" w:rsidRDefault="000D5F24" w:rsidP="000D5F24">
                  <w:pPr>
                    <w:suppressAutoHyphens/>
                    <w:jc w:val="both"/>
                    <w:rPr>
                      <w:lang w:eastAsia="ar-SA"/>
                    </w:rPr>
                  </w:pPr>
                  <w:r w:rsidRPr="000D5F24">
                    <w:rPr>
                      <w:lang w:eastAsia="ar-SA"/>
                    </w:rPr>
                    <w:t xml:space="preserve">   2017год –</w:t>
                  </w:r>
                  <w:r w:rsidR="006B621A">
                    <w:t>27548,2</w:t>
                  </w:r>
                  <w:r w:rsidR="005E0E17">
                    <w:t xml:space="preserve"> </w:t>
                  </w:r>
                  <w:r w:rsidRPr="000D5F24">
                    <w:rPr>
                      <w:lang w:eastAsia="ar-SA"/>
                    </w:rPr>
                    <w:t>тыс. рублей, в том числе:</w:t>
                  </w:r>
                </w:p>
              </w:tc>
            </w:tr>
            <w:tr w:rsidR="000D5F24" w:rsidRPr="000D5F24" w:rsidTr="00161A61">
              <w:tc>
                <w:tcPr>
                  <w:tcW w:w="5529" w:type="dxa"/>
                  <w:shd w:val="clear" w:color="auto" w:fill="auto"/>
                </w:tcPr>
                <w:p w:rsidR="007401EE" w:rsidRDefault="000D5F24" w:rsidP="000D5F24">
                  <w:pPr>
                    <w:jc w:val="both"/>
                  </w:pPr>
                  <w:r w:rsidRPr="000D5F24">
                    <w:t xml:space="preserve">-подпрограмма  «Содержание и развитие коммунальной инфраструктуры Парковского сельского поселения Тихорецкого района на 2015-2017 годы» - </w:t>
                  </w:r>
                  <w:r w:rsidR="00E14C76">
                    <w:t>16873,5</w:t>
                  </w:r>
                  <w:r w:rsidR="007401EE">
                    <w:t xml:space="preserve"> в том числе:</w:t>
                  </w:r>
                </w:p>
                <w:p w:rsidR="000D5F24" w:rsidRPr="000D5F24" w:rsidRDefault="007401EE" w:rsidP="000D5F24">
                  <w:pPr>
                    <w:jc w:val="both"/>
                  </w:pPr>
                  <w:r>
                    <w:t>средства кра</w:t>
                  </w:r>
                  <w:r w:rsidR="00A96F29">
                    <w:t>е</w:t>
                  </w:r>
                  <w:r w:rsidR="00CD17C7">
                    <w:t>вого бюджета-1381,6</w:t>
                  </w:r>
                  <w:r w:rsidR="00104EAE">
                    <w:t xml:space="preserve"> тыс. рублей;         </w:t>
                  </w:r>
                  <w:r w:rsidR="00A96F29">
                    <w:t>разбивка по годам:</w:t>
                  </w:r>
                </w:p>
                <w:p w:rsidR="000D5F24" w:rsidRPr="000D5F24" w:rsidRDefault="000D5F24" w:rsidP="000D5F24">
                  <w:pPr>
                    <w:jc w:val="both"/>
                  </w:pPr>
                  <w:r w:rsidRPr="000D5F24">
                    <w:t xml:space="preserve">    2015 год – </w:t>
                  </w:r>
                  <w:r w:rsidR="0011146F">
                    <w:t>6024,7</w:t>
                  </w:r>
                  <w:r w:rsidRPr="000D5F24">
                    <w:t xml:space="preserve"> тыс. рублей;</w:t>
                  </w:r>
                </w:p>
                <w:p w:rsidR="000D5F24" w:rsidRPr="000D5F24" w:rsidRDefault="00625D6F" w:rsidP="000D5F24">
                  <w:pPr>
                    <w:jc w:val="both"/>
                  </w:pPr>
                  <w:r>
                    <w:t xml:space="preserve">    </w:t>
                  </w:r>
                  <w:r w:rsidR="009B7769">
                    <w:t>2016 год – 4751,9</w:t>
                  </w:r>
                  <w:r w:rsidR="00ED0F9B">
                    <w:t xml:space="preserve"> </w:t>
                  </w:r>
                  <w:r w:rsidR="000D5F24" w:rsidRPr="000D5F24">
                    <w:t>тыс. рублей;</w:t>
                  </w:r>
                </w:p>
                <w:p w:rsidR="000D5F24" w:rsidRPr="000D5F24" w:rsidRDefault="00AE74BE" w:rsidP="000D5F24">
                  <w:pPr>
                    <w:jc w:val="both"/>
                  </w:pPr>
                  <w:r>
                    <w:t xml:space="preserve">    </w:t>
                  </w:r>
                  <w:r w:rsidR="00E14C76">
                    <w:t>2017 год – 6096,9</w:t>
                  </w:r>
                  <w:r w:rsidR="000D5F24" w:rsidRPr="000D5F24">
                    <w:t xml:space="preserve"> тыс. рублей.</w:t>
                  </w:r>
                </w:p>
                <w:p w:rsidR="000D5F24" w:rsidRDefault="000D5F24" w:rsidP="000D5F24">
                  <w:pPr>
                    <w:suppressAutoHyphens/>
                    <w:ind w:hanging="74"/>
                    <w:jc w:val="both"/>
                    <w:rPr>
                      <w:lang w:eastAsia="ar-SA"/>
                    </w:rPr>
                  </w:pPr>
                  <w:r w:rsidRPr="000D5F24">
                    <w:rPr>
                      <w:lang w:eastAsia="ar-SA"/>
                    </w:rPr>
                    <w:t xml:space="preserve"> -подпрограмма «Благоустройство территории Парковского сельского поселения Тихорецкого района на 2015-2017 годы» - </w:t>
                  </w:r>
                  <w:r w:rsidR="006B621A">
                    <w:t>41332,7</w:t>
                  </w:r>
                  <w:r w:rsidRPr="000D5F24">
                    <w:t xml:space="preserve"> </w:t>
                  </w:r>
                  <w:r w:rsidRPr="000D5F24">
                    <w:rPr>
                      <w:lang w:eastAsia="ar-SA"/>
                    </w:rPr>
                    <w:t>тыс. рублей, в том числе:</w:t>
                  </w:r>
                </w:p>
                <w:p w:rsidR="001F0D52" w:rsidRPr="000D5F24" w:rsidRDefault="00A96F29" w:rsidP="000D5F24">
                  <w:pPr>
                    <w:suppressAutoHyphens/>
                    <w:ind w:hanging="74"/>
                    <w:jc w:val="both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 xml:space="preserve">средства краевого бюджета-6700,0 </w:t>
                  </w:r>
                  <w:r w:rsidR="00104EAE">
                    <w:rPr>
                      <w:lang w:eastAsia="ar-SA"/>
                    </w:rPr>
                    <w:t>тыс. рублей;</w:t>
                  </w:r>
                  <w:r>
                    <w:rPr>
                      <w:lang w:eastAsia="ar-SA"/>
                    </w:rPr>
                    <w:t xml:space="preserve"> </w:t>
                  </w:r>
                  <w:r w:rsidR="00104EAE">
                    <w:rPr>
                      <w:lang w:eastAsia="ar-SA"/>
                    </w:rPr>
                    <w:t xml:space="preserve">           </w:t>
                  </w:r>
                  <w:r>
                    <w:rPr>
                      <w:lang w:eastAsia="ar-SA"/>
                    </w:rPr>
                    <w:t>разбивка по годам:</w:t>
                  </w:r>
                </w:p>
                <w:p w:rsidR="000D5F24" w:rsidRPr="000D5F24" w:rsidRDefault="000D5F24" w:rsidP="000D5F24">
                  <w:pPr>
                    <w:suppressAutoHyphens/>
                    <w:ind w:hanging="74"/>
                    <w:jc w:val="both"/>
                    <w:rPr>
                      <w:lang w:eastAsia="ar-SA"/>
                    </w:rPr>
                  </w:pPr>
                  <w:r w:rsidRPr="000D5F24">
                    <w:rPr>
                      <w:lang w:eastAsia="ar-SA"/>
                    </w:rPr>
                    <w:t xml:space="preserve">      2015 год – </w:t>
                  </w:r>
                  <w:r w:rsidR="00D756F1">
                    <w:rPr>
                      <w:lang w:eastAsia="ar-SA"/>
                    </w:rPr>
                    <w:t>8860,6</w:t>
                  </w:r>
                  <w:r w:rsidRPr="000D5F24">
                    <w:rPr>
                      <w:lang w:eastAsia="ar-SA"/>
                    </w:rPr>
                    <w:t xml:space="preserve"> тыс. рублей;</w:t>
                  </w:r>
                </w:p>
                <w:p w:rsidR="000D5F24" w:rsidRPr="000D5F24" w:rsidRDefault="000D5F24" w:rsidP="000D5F24">
                  <w:pPr>
                    <w:suppressAutoHyphens/>
                    <w:ind w:hanging="74"/>
                    <w:jc w:val="both"/>
                    <w:rPr>
                      <w:lang w:eastAsia="ar-SA"/>
                    </w:rPr>
                  </w:pPr>
                  <w:r w:rsidRPr="000D5F24">
                    <w:rPr>
                      <w:lang w:eastAsia="ar-SA"/>
                    </w:rPr>
                    <w:t xml:space="preserve">      2016</w:t>
                  </w:r>
                  <w:r w:rsidR="00ED0F9B">
                    <w:rPr>
                      <w:lang w:eastAsia="ar-SA"/>
                    </w:rPr>
                    <w:t xml:space="preserve"> год – 17832,0</w:t>
                  </w:r>
                  <w:r w:rsidRPr="000D5F24">
                    <w:rPr>
                      <w:lang w:eastAsia="ar-SA"/>
                    </w:rPr>
                    <w:t xml:space="preserve"> тыс. рублей;</w:t>
                  </w:r>
                </w:p>
                <w:p w:rsidR="000D5F24" w:rsidRPr="000D5F24" w:rsidRDefault="002615A3" w:rsidP="000D5F24">
                  <w:pPr>
                    <w:suppressAutoHyphens/>
                    <w:ind w:hanging="74"/>
                    <w:jc w:val="both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 xml:space="preserve">      </w:t>
                  </w:r>
                  <w:r w:rsidR="00224520">
                    <w:rPr>
                      <w:lang w:eastAsia="ar-SA"/>
                    </w:rPr>
                    <w:t>2017 год – 1</w:t>
                  </w:r>
                  <w:r w:rsidR="006B621A">
                    <w:rPr>
                      <w:lang w:eastAsia="ar-SA"/>
                    </w:rPr>
                    <w:t>4640,1</w:t>
                  </w:r>
                  <w:r w:rsidR="000D5F24" w:rsidRPr="000D5F24">
                    <w:rPr>
                      <w:lang w:eastAsia="ar-SA"/>
                    </w:rPr>
                    <w:t xml:space="preserve"> тыс. рублей.</w:t>
                  </w:r>
                </w:p>
                <w:p w:rsidR="000D5F24" w:rsidRPr="000D5F24" w:rsidRDefault="000D5F24" w:rsidP="000D5F24">
                  <w:pPr>
                    <w:jc w:val="both"/>
                  </w:pPr>
                  <w:r w:rsidRPr="000D5F24">
                    <w:t>-подпрограмма «Энергосбережение и повышение энергетической эффективности Парковского сельского поселения Тихорецкого райо</w:t>
                  </w:r>
                  <w:r w:rsidR="00A96F29">
                    <w:t>на на 2015-2017 годы» -      251</w:t>
                  </w:r>
                  <w:r w:rsidRPr="000D5F24">
                    <w:t>,0 тыс. рублей, в том числе:</w:t>
                  </w:r>
                </w:p>
                <w:p w:rsidR="000D5F24" w:rsidRPr="000D5F24" w:rsidRDefault="000D5F24" w:rsidP="000D5F24">
                  <w:pPr>
                    <w:widowControl w:val="0"/>
                    <w:autoSpaceDE w:val="0"/>
                    <w:autoSpaceDN w:val="0"/>
                    <w:adjustRightInd w:val="0"/>
                    <w:ind w:left="851" w:hanging="358"/>
                    <w:jc w:val="both"/>
                  </w:pPr>
                  <w:r w:rsidRPr="000D5F24">
                    <w:t>2015 год -  80,0  тыс. рублей,</w:t>
                  </w:r>
                </w:p>
                <w:p w:rsidR="000D5F24" w:rsidRPr="000D5F24" w:rsidRDefault="00A96F29" w:rsidP="000D5F24">
                  <w:pPr>
                    <w:widowControl w:val="0"/>
                    <w:autoSpaceDE w:val="0"/>
                    <w:autoSpaceDN w:val="0"/>
                    <w:adjustRightInd w:val="0"/>
                    <w:ind w:left="851" w:hanging="358"/>
                    <w:jc w:val="both"/>
                  </w:pPr>
                  <w:r>
                    <w:t>2016 год -  85</w:t>
                  </w:r>
                  <w:r w:rsidR="000D5F24" w:rsidRPr="000D5F24">
                    <w:t>,0  тыс. рублей,</w:t>
                  </w:r>
                </w:p>
                <w:p w:rsidR="000D5F24" w:rsidRPr="000D5F24" w:rsidRDefault="000D5F24" w:rsidP="000D5F24">
                  <w:pPr>
                    <w:widowControl w:val="0"/>
                    <w:autoSpaceDE w:val="0"/>
                    <w:autoSpaceDN w:val="0"/>
                    <w:adjustRightInd w:val="0"/>
                    <w:ind w:left="851" w:hanging="358"/>
                    <w:jc w:val="both"/>
                  </w:pPr>
                  <w:r w:rsidRPr="000D5F24">
                    <w:t>2017 год -  86,0  тыс. рублей.</w:t>
                  </w:r>
                </w:p>
                <w:p w:rsidR="001F0D52" w:rsidRPr="000D5F24" w:rsidRDefault="000D5F24" w:rsidP="000D5F24">
                  <w:pPr>
                    <w:suppressAutoHyphens/>
                    <w:ind w:firstLine="68"/>
                    <w:jc w:val="both"/>
                    <w:rPr>
                      <w:snapToGrid w:val="0"/>
                      <w:lang w:eastAsia="ar-SA"/>
                    </w:rPr>
                  </w:pPr>
                  <w:r w:rsidRPr="000D5F24">
                    <w:rPr>
                      <w:bCs/>
                      <w:color w:val="000000"/>
                      <w:lang w:eastAsia="ar-SA"/>
                    </w:rPr>
                    <w:t xml:space="preserve">-подпрограмма «Развитие дорожного хозяйства  Парковского  сельского поселения Тихорецкого района на 2015-2017 годы» - </w:t>
                  </w:r>
                  <w:r w:rsidR="002615A3">
                    <w:t>12523,7</w:t>
                  </w:r>
                  <w:r w:rsidRPr="000D5F24">
                    <w:t xml:space="preserve"> </w:t>
                  </w:r>
                  <w:r w:rsidRPr="000D5F24">
                    <w:rPr>
                      <w:snapToGrid w:val="0"/>
                      <w:lang w:eastAsia="ar-SA"/>
                    </w:rPr>
                    <w:t>тыс. рублей, в том числе</w:t>
                  </w:r>
                  <w:r w:rsidR="001F0D52">
                    <w:rPr>
                      <w:snapToGrid w:val="0"/>
                      <w:lang w:eastAsia="ar-SA"/>
                    </w:rPr>
                    <w:t>:</w:t>
                  </w:r>
                  <w:r w:rsidRPr="000D5F24">
                    <w:rPr>
                      <w:snapToGrid w:val="0"/>
                      <w:lang w:eastAsia="ar-SA"/>
                    </w:rPr>
                    <w:t xml:space="preserve"> </w:t>
                  </w:r>
                  <w:r w:rsidR="00A96F29">
                    <w:rPr>
                      <w:snapToGrid w:val="0"/>
                      <w:lang w:eastAsia="ar-SA"/>
                    </w:rPr>
                    <w:t>средства крае</w:t>
                  </w:r>
                  <w:r w:rsidR="00104EAE">
                    <w:rPr>
                      <w:snapToGrid w:val="0"/>
                      <w:lang w:eastAsia="ar-SA"/>
                    </w:rPr>
                    <w:t>вого бюджета-2580,1 тыс. рублей;</w:t>
                  </w:r>
                  <w:r w:rsidR="00A96F29">
                    <w:rPr>
                      <w:snapToGrid w:val="0"/>
                      <w:lang w:eastAsia="ar-SA"/>
                    </w:rPr>
                    <w:t xml:space="preserve"> </w:t>
                  </w:r>
                  <w:r w:rsidR="00104EAE">
                    <w:rPr>
                      <w:snapToGrid w:val="0"/>
                      <w:lang w:eastAsia="ar-SA"/>
                    </w:rPr>
                    <w:t xml:space="preserve">           </w:t>
                  </w:r>
                  <w:r w:rsidR="00A96F29">
                    <w:rPr>
                      <w:snapToGrid w:val="0"/>
                      <w:lang w:eastAsia="ar-SA"/>
                    </w:rPr>
                    <w:t>разбивка по годам:</w:t>
                  </w:r>
                </w:p>
                <w:p w:rsidR="000D5F24" w:rsidRPr="000D5F24" w:rsidRDefault="000D5F24" w:rsidP="000D5F24">
                  <w:pPr>
                    <w:suppressAutoHyphens/>
                    <w:ind w:firstLine="493"/>
                    <w:jc w:val="both"/>
                    <w:rPr>
                      <w:snapToGrid w:val="0"/>
                      <w:lang w:eastAsia="ar-SA"/>
                    </w:rPr>
                  </w:pPr>
                  <w:r w:rsidRPr="000D5F24">
                    <w:rPr>
                      <w:snapToGrid w:val="0"/>
                      <w:lang w:eastAsia="ar-SA"/>
                    </w:rPr>
                    <w:t xml:space="preserve">2015 год – </w:t>
                  </w:r>
                  <w:r w:rsidR="00D756F1">
                    <w:t>4276,7</w:t>
                  </w:r>
                  <w:r w:rsidRPr="000D5F24">
                    <w:t xml:space="preserve"> </w:t>
                  </w:r>
                  <w:r w:rsidRPr="000D5F24">
                    <w:rPr>
                      <w:snapToGrid w:val="0"/>
                      <w:lang w:eastAsia="ar-SA"/>
                    </w:rPr>
                    <w:t>тыс. рублей;</w:t>
                  </w:r>
                </w:p>
                <w:p w:rsidR="000D5F24" w:rsidRPr="000D5F24" w:rsidRDefault="00ED0F9B" w:rsidP="000D5F24">
                  <w:pPr>
                    <w:suppressAutoHyphens/>
                    <w:ind w:firstLine="493"/>
                    <w:jc w:val="both"/>
                    <w:rPr>
                      <w:snapToGrid w:val="0"/>
                      <w:lang w:eastAsia="ar-SA"/>
                    </w:rPr>
                  </w:pPr>
                  <w:r>
                    <w:rPr>
                      <w:snapToGrid w:val="0"/>
                      <w:lang w:eastAsia="ar-SA"/>
                    </w:rPr>
                    <w:t>2016 год – 5278,0</w:t>
                  </w:r>
                  <w:r w:rsidR="00A96F29">
                    <w:rPr>
                      <w:snapToGrid w:val="0"/>
                      <w:lang w:eastAsia="ar-SA"/>
                    </w:rPr>
                    <w:t xml:space="preserve"> </w:t>
                  </w:r>
                  <w:r w:rsidR="000D5F24" w:rsidRPr="000D5F24">
                    <w:rPr>
                      <w:snapToGrid w:val="0"/>
                      <w:lang w:eastAsia="ar-SA"/>
                    </w:rPr>
                    <w:t>тыс. рублей;</w:t>
                  </w:r>
                </w:p>
                <w:p w:rsidR="00224520" w:rsidRDefault="002615A3" w:rsidP="00FC41BB">
                  <w:pPr>
                    <w:suppressAutoHyphens/>
                    <w:ind w:firstLine="493"/>
                    <w:jc w:val="both"/>
                    <w:rPr>
                      <w:snapToGrid w:val="0"/>
                      <w:lang w:eastAsia="ar-SA"/>
                    </w:rPr>
                  </w:pPr>
                  <w:r>
                    <w:rPr>
                      <w:snapToGrid w:val="0"/>
                      <w:lang w:eastAsia="ar-SA"/>
                    </w:rPr>
                    <w:t>2017 год – 2969,0</w:t>
                  </w:r>
                  <w:r w:rsidR="00FC41BB">
                    <w:rPr>
                      <w:snapToGrid w:val="0"/>
                      <w:lang w:eastAsia="ar-SA"/>
                    </w:rPr>
                    <w:t xml:space="preserve"> тыс. рублей.</w:t>
                  </w:r>
                </w:p>
                <w:p w:rsidR="000D5F24" w:rsidRDefault="00224520" w:rsidP="00224520">
                  <w:pPr>
                    <w:suppressAutoHyphens/>
                    <w:jc w:val="both"/>
                    <w:rPr>
                      <w:snapToGrid w:val="0"/>
                      <w:lang w:eastAsia="ar-SA"/>
                    </w:rPr>
                  </w:pPr>
                  <w:r>
                    <w:rPr>
                      <w:snapToGrid w:val="0"/>
                      <w:lang w:eastAsia="ar-SA"/>
                    </w:rPr>
                    <w:t>-подпрограмма «Формирование современной городской среды</w:t>
                  </w:r>
                  <w:r w:rsidR="006B621A">
                    <w:rPr>
                      <w:snapToGrid w:val="0"/>
                      <w:lang w:eastAsia="ar-SA"/>
                    </w:rPr>
                    <w:t>»</w:t>
                  </w:r>
                  <w:proofErr w:type="gramStart"/>
                  <w:r w:rsidR="006B621A">
                    <w:rPr>
                      <w:snapToGrid w:val="0"/>
                      <w:lang w:eastAsia="ar-SA"/>
                    </w:rPr>
                    <w:t xml:space="preserve"> :</w:t>
                  </w:r>
                  <w:proofErr w:type="gramEnd"/>
                </w:p>
                <w:p w:rsidR="00224520" w:rsidRDefault="00224520" w:rsidP="00224520">
                  <w:pPr>
                    <w:suppressAutoHyphens/>
                    <w:jc w:val="both"/>
                    <w:rPr>
                      <w:snapToGrid w:val="0"/>
                      <w:lang w:eastAsia="ar-SA"/>
                    </w:rPr>
                  </w:pPr>
                  <w:r>
                    <w:rPr>
                      <w:snapToGrid w:val="0"/>
                      <w:lang w:eastAsia="ar-SA"/>
                    </w:rPr>
                    <w:lastRenderedPageBreak/>
                    <w:t xml:space="preserve">        2017 год- 3756,2 тыс. рублей, из них:</w:t>
                  </w:r>
                </w:p>
                <w:p w:rsidR="00224520" w:rsidRDefault="00224520" w:rsidP="00224520">
                  <w:pPr>
                    <w:suppressAutoHyphens/>
                    <w:jc w:val="both"/>
                    <w:rPr>
                      <w:snapToGrid w:val="0"/>
                      <w:lang w:eastAsia="ar-SA"/>
                    </w:rPr>
                  </w:pPr>
                  <w:r>
                    <w:rPr>
                      <w:snapToGrid w:val="0"/>
                      <w:lang w:eastAsia="ar-SA"/>
                    </w:rPr>
                    <w:t>федеральный бюджет – 1955,4 тыс. руб.</w:t>
                  </w:r>
                </w:p>
                <w:p w:rsidR="00224520" w:rsidRDefault="00224520" w:rsidP="00224520">
                  <w:pPr>
                    <w:suppressAutoHyphens/>
                    <w:jc w:val="both"/>
                    <w:rPr>
                      <w:snapToGrid w:val="0"/>
                      <w:lang w:eastAsia="ar-SA"/>
                    </w:rPr>
                  </w:pPr>
                  <w:r>
                    <w:rPr>
                      <w:snapToGrid w:val="0"/>
                      <w:lang w:eastAsia="ar-SA"/>
                    </w:rPr>
                    <w:t>краевой бюджет- 1250,2 тыс. руб.</w:t>
                  </w:r>
                </w:p>
                <w:p w:rsidR="00224520" w:rsidRDefault="00224520" w:rsidP="00224520">
                  <w:pPr>
                    <w:suppressAutoHyphens/>
                    <w:jc w:val="both"/>
                    <w:rPr>
                      <w:snapToGrid w:val="0"/>
                      <w:lang w:eastAsia="ar-SA"/>
                    </w:rPr>
                  </w:pPr>
                  <w:r>
                    <w:rPr>
                      <w:snapToGrid w:val="0"/>
                      <w:lang w:eastAsia="ar-SA"/>
                    </w:rPr>
                    <w:t>местный бюджет (</w:t>
                  </w:r>
                  <w:proofErr w:type="spellStart"/>
                  <w:r>
                    <w:rPr>
                      <w:snapToGrid w:val="0"/>
                      <w:lang w:eastAsia="ar-SA"/>
                    </w:rPr>
                    <w:t>софинанс</w:t>
                  </w:r>
                  <w:proofErr w:type="spellEnd"/>
                  <w:r>
                    <w:rPr>
                      <w:snapToGrid w:val="0"/>
                      <w:lang w:eastAsia="ar-SA"/>
                    </w:rPr>
                    <w:t>)- 320,6 тыс. рублей;</w:t>
                  </w:r>
                </w:p>
                <w:p w:rsidR="00224520" w:rsidRPr="00FC41BB" w:rsidRDefault="006B621A" w:rsidP="00224520">
                  <w:pPr>
                    <w:suppressAutoHyphens/>
                    <w:jc w:val="both"/>
                    <w:rPr>
                      <w:snapToGrid w:val="0"/>
                      <w:lang w:eastAsia="ar-SA"/>
                    </w:rPr>
                  </w:pPr>
                  <w:r>
                    <w:rPr>
                      <w:snapToGrid w:val="0"/>
                      <w:lang w:eastAsia="ar-SA"/>
                    </w:rPr>
                    <w:t>местный бюджет (оплата ди</w:t>
                  </w:r>
                  <w:r w:rsidR="00224520">
                    <w:rPr>
                      <w:snapToGrid w:val="0"/>
                      <w:lang w:eastAsia="ar-SA"/>
                    </w:rPr>
                    <w:t>зайн-проектов</w:t>
                  </w:r>
                  <w:r w:rsidR="00E15881">
                    <w:rPr>
                      <w:snapToGrid w:val="0"/>
                      <w:lang w:eastAsia="ar-SA"/>
                    </w:rPr>
                    <w:t xml:space="preserve">, сметы  и </w:t>
                  </w:r>
                  <w:proofErr w:type="spellStart"/>
                  <w:r w:rsidR="00E15881">
                    <w:rPr>
                      <w:snapToGrid w:val="0"/>
                      <w:lang w:eastAsia="ar-SA"/>
                    </w:rPr>
                    <w:t>строит</w:t>
                  </w:r>
                  <w:proofErr w:type="gramStart"/>
                  <w:r w:rsidR="00E15881">
                    <w:rPr>
                      <w:snapToGrid w:val="0"/>
                      <w:lang w:eastAsia="ar-SA"/>
                    </w:rPr>
                    <w:t>.к</w:t>
                  </w:r>
                  <w:proofErr w:type="gramEnd"/>
                  <w:r w:rsidR="00E15881">
                    <w:rPr>
                      <w:snapToGrid w:val="0"/>
                      <w:lang w:eastAsia="ar-SA"/>
                    </w:rPr>
                    <w:t>онтроль</w:t>
                  </w:r>
                  <w:proofErr w:type="spellEnd"/>
                  <w:r w:rsidR="00224520">
                    <w:rPr>
                      <w:snapToGrid w:val="0"/>
                      <w:lang w:eastAsia="ar-SA"/>
                    </w:rPr>
                    <w:t xml:space="preserve">)- 230,0 тыс. рублей. </w:t>
                  </w:r>
                </w:p>
                <w:p w:rsidR="001F0D52" w:rsidRPr="000D5F24" w:rsidRDefault="001F0D52" w:rsidP="000D5F24">
                  <w:pPr>
                    <w:suppressAutoHyphens/>
                    <w:ind w:firstLine="493"/>
                    <w:jc w:val="both"/>
                    <w:rPr>
                      <w:snapToGrid w:val="0"/>
                      <w:lang w:eastAsia="ar-SA"/>
                    </w:rPr>
                  </w:pPr>
                </w:p>
              </w:tc>
            </w:tr>
          </w:tbl>
          <w:p w:rsidR="000D5F24" w:rsidRPr="000D5F24" w:rsidRDefault="000D5F24" w:rsidP="000D5F24">
            <w:pPr>
              <w:suppressAutoHyphens/>
              <w:jc w:val="both"/>
              <w:rPr>
                <w:color w:val="C00000"/>
                <w:lang w:eastAsia="ar-SA"/>
              </w:rPr>
            </w:pPr>
          </w:p>
        </w:tc>
      </w:tr>
      <w:tr w:rsidR="001F0D52" w:rsidRPr="000D5F24" w:rsidTr="001F0D52">
        <w:tc>
          <w:tcPr>
            <w:tcW w:w="9828" w:type="dxa"/>
            <w:gridSpan w:val="2"/>
            <w:shd w:val="clear" w:color="auto" w:fill="auto"/>
          </w:tcPr>
          <w:p w:rsidR="001F0D52" w:rsidRPr="000D5F24" w:rsidRDefault="001F0D52" w:rsidP="000D5F24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1.2.Раздел 4 изложить в следующей редакции:</w:t>
            </w:r>
          </w:p>
        </w:tc>
      </w:tr>
    </w:tbl>
    <w:p w:rsidR="000D5F24" w:rsidRDefault="00F24B6B" w:rsidP="008454E6">
      <w:pPr>
        <w:suppressAutoHyphens/>
        <w:jc w:val="center"/>
      </w:pPr>
      <w:r>
        <w:t>«4.</w:t>
      </w:r>
      <w:r w:rsidR="001F0D52">
        <w:t>«Обоснование ресурсного обеспечения муниципальной программы</w:t>
      </w:r>
    </w:p>
    <w:p w:rsidR="00AF1867" w:rsidRPr="000D5F24" w:rsidRDefault="00AF1867" w:rsidP="008454E6">
      <w:pPr>
        <w:suppressAutoHyphens/>
        <w:jc w:val="center"/>
        <w:rPr>
          <w:color w:val="000000"/>
          <w:spacing w:val="-1"/>
        </w:rPr>
      </w:pPr>
      <w:r w:rsidRPr="000D5F24">
        <w:rPr>
          <w:color w:val="000000"/>
          <w:spacing w:val="-1"/>
        </w:rPr>
        <w:t xml:space="preserve">Развитие </w:t>
      </w:r>
      <w:proofErr w:type="gramStart"/>
      <w:r w:rsidRPr="000D5F24">
        <w:rPr>
          <w:color w:val="000000"/>
          <w:spacing w:val="-1"/>
        </w:rPr>
        <w:t>жилищно-коммунального</w:t>
      </w:r>
      <w:proofErr w:type="gramEnd"/>
      <w:r w:rsidRPr="000D5F24">
        <w:rPr>
          <w:color w:val="000000"/>
          <w:spacing w:val="-1"/>
        </w:rPr>
        <w:t xml:space="preserve">  и дорожного</w:t>
      </w:r>
    </w:p>
    <w:p w:rsidR="00AF1867" w:rsidRDefault="00AF1867" w:rsidP="00AF1867">
      <w:pPr>
        <w:suppressAutoHyphens/>
        <w:jc w:val="center"/>
        <w:rPr>
          <w:color w:val="000000"/>
          <w:spacing w:val="-1"/>
        </w:rPr>
      </w:pPr>
      <w:r w:rsidRPr="000D5F24">
        <w:rPr>
          <w:color w:val="000000"/>
          <w:spacing w:val="-1"/>
        </w:rPr>
        <w:t>хозяйства»  на 2015-2017 годы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1"/>
        <w:gridCol w:w="1509"/>
        <w:gridCol w:w="1631"/>
        <w:gridCol w:w="1533"/>
        <w:gridCol w:w="1558"/>
        <w:gridCol w:w="1791"/>
      </w:tblGrid>
      <w:tr w:rsidR="00716973" w:rsidRPr="00716973" w:rsidTr="00E14C76">
        <w:tc>
          <w:tcPr>
            <w:tcW w:w="1831" w:type="dxa"/>
            <w:vMerge w:val="restart"/>
            <w:shd w:val="clear" w:color="auto" w:fill="auto"/>
          </w:tcPr>
          <w:p w:rsidR="00AF1867" w:rsidRPr="00716973" w:rsidRDefault="00AF1867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Годы реализации</w:t>
            </w:r>
          </w:p>
        </w:tc>
        <w:tc>
          <w:tcPr>
            <w:tcW w:w="8022" w:type="dxa"/>
            <w:gridSpan w:val="5"/>
            <w:shd w:val="clear" w:color="auto" w:fill="auto"/>
          </w:tcPr>
          <w:p w:rsidR="00AF1867" w:rsidRPr="00716973" w:rsidRDefault="00AF1867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Объем финансирования, тыс. рублей</w:t>
            </w:r>
          </w:p>
        </w:tc>
      </w:tr>
      <w:tr w:rsidR="00716973" w:rsidRPr="00716973" w:rsidTr="00E14C76">
        <w:tc>
          <w:tcPr>
            <w:tcW w:w="1831" w:type="dxa"/>
            <w:vMerge/>
            <w:shd w:val="clear" w:color="auto" w:fill="auto"/>
          </w:tcPr>
          <w:p w:rsidR="00AF1867" w:rsidRPr="00716973" w:rsidRDefault="00AF1867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09" w:type="dxa"/>
            <w:vMerge w:val="restart"/>
            <w:shd w:val="clear" w:color="auto" w:fill="auto"/>
          </w:tcPr>
          <w:p w:rsidR="00AF1867" w:rsidRPr="00716973" w:rsidRDefault="00AF1867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всего</w:t>
            </w:r>
          </w:p>
        </w:tc>
        <w:tc>
          <w:tcPr>
            <w:tcW w:w="6513" w:type="dxa"/>
            <w:gridSpan w:val="4"/>
            <w:shd w:val="clear" w:color="auto" w:fill="auto"/>
          </w:tcPr>
          <w:p w:rsidR="00AF1867" w:rsidRPr="00716973" w:rsidRDefault="00AF1867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716973" w:rsidRPr="00716973" w:rsidTr="00E14C76">
        <w:tc>
          <w:tcPr>
            <w:tcW w:w="1831" w:type="dxa"/>
            <w:vMerge/>
            <w:shd w:val="clear" w:color="auto" w:fill="auto"/>
          </w:tcPr>
          <w:p w:rsidR="00AF1867" w:rsidRPr="00716973" w:rsidRDefault="00AF1867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AF1867" w:rsidRPr="00716973" w:rsidRDefault="00AF1867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631" w:type="dxa"/>
            <w:shd w:val="clear" w:color="auto" w:fill="auto"/>
          </w:tcPr>
          <w:p w:rsidR="00AF1867" w:rsidRPr="00716973" w:rsidRDefault="00AF1867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федеральный бюджет</w:t>
            </w:r>
          </w:p>
        </w:tc>
        <w:tc>
          <w:tcPr>
            <w:tcW w:w="1533" w:type="dxa"/>
            <w:shd w:val="clear" w:color="auto" w:fill="auto"/>
          </w:tcPr>
          <w:p w:rsidR="00AF1867" w:rsidRPr="00716973" w:rsidRDefault="00AF1867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краевой бюджет</w:t>
            </w:r>
          </w:p>
        </w:tc>
        <w:tc>
          <w:tcPr>
            <w:tcW w:w="1558" w:type="dxa"/>
            <w:shd w:val="clear" w:color="auto" w:fill="auto"/>
          </w:tcPr>
          <w:p w:rsidR="00AF1867" w:rsidRPr="00716973" w:rsidRDefault="00AF1867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местные бюджеты</w:t>
            </w:r>
          </w:p>
        </w:tc>
        <w:tc>
          <w:tcPr>
            <w:tcW w:w="1791" w:type="dxa"/>
            <w:shd w:val="clear" w:color="auto" w:fill="auto"/>
          </w:tcPr>
          <w:p w:rsidR="00AF1867" w:rsidRPr="00716973" w:rsidRDefault="00AF1867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внебюджетные источники</w:t>
            </w:r>
          </w:p>
        </w:tc>
      </w:tr>
      <w:tr w:rsidR="00716973" w:rsidRPr="00716973" w:rsidTr="00E14C76">
        <w:tc>
          <w:tcPr>
            <w:tcW w:w="1831" w:type="dxa"/>
            <w:shd w:val="clear" w:color="auto" w:fill="auto"/>
          </w:tcPr>
          <w:p w:rsidR="00AF1867" w:rsidRPr="00716973" w:rsidRDefault="00AF1867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1</w:t>
            </w:r>
          </w:p>
        </w:tc>
        <w:tc>
          <w:tcPr>
            <w:tcW w:w="1509" w:type="dxa"/>
            <w:shd w:val="clear" w:color="auto" w:fill="auto"/>
          </w:tcPr>
          <w:p w:rsidR="00AF1867" w:rsidRPr="00716973" w:rsidRDefault="00AF1867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2</w:t>
            </w:r>
          </w:p>
        </w:tc>
        <w:tc>
          <w:tcPr>
            <w:tcW w:w="1631" w:type="dxa"/>
            <w:shd w:val="clear" w:color="auto" w:fill="auto"/>
          </w:tcPr>
          <w:p w:rsidR="00AF1867" w:rsidRPr="00716973" w:rsidRDefault="00AF1867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3</w:t>
            </w:r>
          </w:p>
        </w:tc>
        <w:tc>
          <w:tcPr>
            <w:tcW w:w="1533" w:type="dxa"/>
            <w:shd w:val="clear" w:color="auto" w:fill="auto"/>
          </w:tcPr>
          <w:p w:rsidR="00AF1867" w:rsidRPr="00716973" w:rsidRDefault="00AF1867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4</w:t>
            </w:r>
          </w:p>
        </w:tc>
        <w:tc>
          <w:tcPr>
            <w:tcW w:w="1558" w:type="dxa"/>
            <w:shd w:val="clear" w:color="auto" w:fill="auto"/>
          </w:tcPr>
          <w:p w:rsidR="00AF1867" w:rsidRPr="00716973" w:rsidRDefault="00AF1867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5</w:t>
            </w:r>
          </w:p>
        </w:tc>
        <w:tc>
          <w:tcPr>
            <w:tcW w:w="1791" w:type="dxa"/>
            <w:shd w:val="clear" w:color="auto" w:fill="auto"/>
          </w:tcPr>
          <w:p w:rsidR="00AF1867" w:rsidRPr="00716973" w:rsidRDefault="00AF1867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6</w:t>
            </w:r>
          </w:p>
        </w:tc>
      </w:tr>
      <w:tr w:rsidR="00AF1867" w:rsidRPr="00716973" w:rsidTr="00E14C76">
        <w:tc>
          <w:tcPr>
            <w:tcW w:w="9853" w:type="dxa"/>
            <w:gridSpan w:val="6"/>
            <w:shd w:val="clear" w:color="auto" w:fill="auto"/>
          </w:tcPr>
          <w:p w:rsidR="00AF1867" w:rsidRPr="00716973" w:rsidRDefault="00AF1867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Подпрограмма</w:t>
            </w:r>
            <w:r w:rsidR="00080003" w:rsidRPr="00716973">
              <w:rPr>
                <w:color w:val="000000"/>
                <w:spacing w:val="-1"/>
                <w:sz w:val="24"/>
                <w:szCs w:val="24"/>
              </w:rPr>
              <w:t xml:space="preserve"> № 1</w:t>
            </w:r>
            <w:r w:rsidRPr="00716973">
              <w:rPr>
                <w:color w:val="000000"/>
                <w:spacing w:val="-1"/>
                <w:sz w:val="24"/>
                <w:szCs w:val="24"/>
              </w:rPr>
              <w:t xml:space="preserve"> «Содержание и развитие коммунальной инфраструктуры Парковского сельского поселения Тихорецкого района» на 2015-2017 годы</w:t>
            </w:r>
          </w:p>
        </w:tc>
      </w:tr>
      <w:tr w:rsidR="00716973" w:rsidRPr="00716973" w:rsidTr="00E14C76">
        <w:tc>
          <w:tcPr>
            <w:tcW w:w="1831" w:type="dxa"/>
            <w:shd w:val="clear" w:color="auto" w:fill="auto"/>
          </w:tcPr>
          <w:p w:rsidR="00AF1867" w:rsidRPr="00716973" w:rsidRDefault="00080003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2015</w:t>
            </w:r>
          </w:p>
        </w:tc>
        <w:tc>
          <w:tcPr>
            <w:tcW w:w="1509" w:type="dxa"/>
            <w:shd w:val="clear" w:color="auto" w:fill="auto"/>
          </w:tcPr>
          <w:p w:rsidR="00AF1867" w:rsidRPr="00716973" w:rsidRDefault="00FC41BB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6024,</w:t>
            </w:r>
            <w:r w:rsidR="00D756F1">
              <w:rPr>
                <w:color w:val="000000"/>
                <w:spacing w:val="-1"/>
                <w:sz w:val="24"/>
                <w:szCs w:val="24"/>
              </w:rPr>
              <w:t>7</w:t>
            </w:r>
          </w:p>
        </w:tc>
        <w:tc>
          <w:tcPr>
            <w:tcW w:w="1631" w:type="dxa"/>
            <w:shd w:val="clear" w:color="auto" w:fill="auto"/>
          </w:tcPr>
          <w:p w:rsidR="00AF1867" w:rsidRPr="00716973" w:rsidRDefault="00080003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33" w:type="dxa"/>
            <w:shd w:val="clear" w:color="auto" w:fill="auto"/>
          </w:tcPr>
          <w:p w:rsidR="00AF1867" w:rsidRPr="00716973" w:rsidRDefault="00080003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581,6</w:t>
            </w:r>
          </w:p>
        </w:tc>
        <w:tc>
          <w:tcPr>
            <w:tcW w:w="1558" w:type="dxa"/>
            <w:shd w:val="clear" w:color="auto" w:fill="auto"/>
          </w:tcPr>
          <w:p w:rsidR="00AF1867" w:rsidRPr="00716973" w:rsidRDefault="00FC41BB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5443,</w:t>
            </w:r>
            <w:r w:rsidR="00D756F1">
              <w:rPr>
                <w:color w:val="000000"/>
                <w:spacing w:val="-1"/>
                <w:sz w:val="24"/>
                <w:szCs w:val="24"/>
              </w:rPr>
              <w:t>1</w:t>
            </w:r>
          </w:p>
        </w:tc>
        <w:tc>
          <w:tcPr>
            <w:tcW w:w="1791" w:type="dxa"/>
            <w:shd w:val="clear" w:color="auto" w:fill="auto"/>
          </w:tcPr>
          <w:p w:rsidR="00AF1867" w:rsidRPr="00716973" w:rsidRDefault="00080003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</w:tr>
      <w:tr w:rsidR="00716973" w:rsidRPr="00716973" w:rsidTr="00E14C76">
        <w:tc>
          <w:tcPr>
            <w:tcW w:w="1831" w:type="dxa"/>
            <w:shd w:val="clear" w:color="auto" w:fill="auto"/>
          </w:tcPr>
          <w:p w:rsidR="00AF1867" w:rsidRPr="00716973" w:rsidRDefault="00080003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2016</w:t>
            </w:r>
          </w:p>
        </w:tc>
        <w:tc>
          <w:tcPr>
            <w:tcW w:w="1509" w:type="dxa"/>
            <w:shd w:val="clear" w:color="auto" w:fill="auto"/>
          </w:tcPr>
          <w:p w:rsidR="00AF1867" w:rsidRPr="00716973" w:rsidRDefault="0011146F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4</w:t>
            </w:r>
            <w:r w:rsidR="009B7769">
              <w:rPr>
                <w:color w:val="000000"/>
                <w:spacing w:val="-1"/>
                <w:sz w:val="24"/>
                <w:szCs w:val="24"/>
              </w:rPr>
              <w:t>751,9</w:t>
            </w:r>
          </w:p>
        </w:tc>
        <w:tc>
          <w:tcPr>
            <w:tcW w:w="1631" w:type="dxa"/>
            <w:shd w:val="clear" w:color="auto" w:fill="auto"/>
          </w:tcPr>
          <w:p w:rsidR="00AF1867" w:rsidRPr="00716973" w:rsidRDefault="00080003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33" w:type="dxa"/>
            <w:shd w:val="clear" w:color="auto" w:fill="auto"/>
          </w:tcPr>
          <w:p w:rsidR="00AF1867" w:rsidRPr="00716973" w:rsidRDefault="00080003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58" w:type="dxa"/>
            <w:shd w:val="clear" w:color="auto" w:fill="auto"/>
          </w:tcPr>
          <w:p w:rsidR="00AF1867" w:rsidRPr="00716973" w:rsidRDefault="0011146F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4</w:t>
            </w:r>
            <w:r w:rsidR="009B7769">
              <w:rPr>
                <w:color w:val="000000"/>
                <w:spacing w:val="-1"/>
                <w:sz w:val="24"/>
                <w:szCs w:val="24"/>
              </w:rPr>
              <w:t>751,9</w:t>
            </w:r>
          </w:p>
        </w:tc>
        <w:tc>
          <w:tcPr>
            <w:tcW w:w="1791" w:type="dxa"/>
            <w:shd w:val="clear" w:color="auto" w:fill="auto"/>
          </w:tcPr>
          <w:p w:rsidR="00AF1867" w:rsidRPr="00716973" w:rsidRDefault="00080003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</w:tr>
      <w:tr w:rsidR="00716973" w:rsidRPr="00716973" w:rsidTr="00E14C76">
        <w:tc>
          <w:tcPr>
            <w:tcW w:w="1831" w:type="dxa"/>
            <w:shd w:val="clear" w:color="auto" w:fill="auto"/>
          </w:tcPr>
          <w:p w:rsidR="00AF1867" w:rsidRPr="00716973" w:rsidRDefault="00080003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2017</w:t>
            </w:r>
          </w:p>
        </w:tc>
        <w:tc>
          <w:tcPr>
            <w:tcW w:w="1509" w:type="dxa"/>
            <w:shd w:val="clear" w:color="auto" w:fill="auto"/>
          </w:tcPr>
          <w:p w:rsidR="00AF1867" w:rsidRPr="00716973" w:rsidRDefault="00E14C76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6096,9</w:t>
            </w:r>
          </w:p>
        </w:tc>
        <w:tc>
          <w:tcPr>
            <w:tcW w:w="1631" w:type="dxa"/>
            <w:shd w:val="clear" w:color="auto" w:fill="auto"/>
          </w:tcPr>
          <w:p w:rsidR="00AF1867" w:rsidRPr="00716973" w:rsidRDefault="00080003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33" w:type="dxa"/>
            <w:shd w:val="clear" w:color="auto" w:fill="auto"/>
          </w:tcPr>
          <w:p w:rsidR="00AF1867" w:rsidRPr="00716973" w:rsidRDefault="00EE220E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80</w:t>
            </w:r>
            <w:r w:rsidR="00080003"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58" w:type="dxa"/>
            <w:shd w:val="clear" w:color="auto" w:fill="auto"/>
          </w:tcPr>
          <w:p w:rsidR="00AF1867" w:rsidRPr="00716973" w:rsidRDefault="009B7769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5</w:t>
            </w:r>
            <w:r w:rsidR="00E14C76">
              <w:rPr>
                <w:color w:val="000000"/>
                <w:spacing w:val="-1"/>
                <w:sz w:val="24"/>
                <w:szCs w:val="24"/>
              </w:rPr>
              <w:t>296,9</w:t>
            </w:r>
          </w:p>
        </w:tc>
        <w:tc>
          <w:tcPr>
            <w:tcW w:w="1791" w:type="dxa"/>
            <w:shd w:val="clear" w:color="auto" w:fill="auto"/>
          </w:tcPr>
          <w:p w:rsidR="00AF1867" w:rsidRPr="00716973" w:rsidRDefault="00080003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</w:tr>
      <w:tr w:rsidR="00716973" w:rsidRPr="00716973" w:rsidTr="00E14C76">
        <w:tc>
          <w:tcPr>
            <w:tcW w:w="1831" w:type="dxa"/>
            <w:shd w:val="clear" w:color="auto" w:fill="auto"/>
          </w:tcPr>
          <w:p w:rsidR="00080003" w:rsidRPr="00716973" w:rsidRDefault="00080003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Всего по подпрограмме</w:t>
            </w:r>
          </w:p>
        </w:tc>
        <w:tc>
          <w:tcPr>
            <w:tcW w:w="1509" w:type="dxa"/>
            <w:shd w:val="clear" w:color="auto" w:fill="auto"/>
          </w:tcPr>
          <w:p w:rsidR="00080003" w:rsidRPr="00716973" w:rsidRDefault="00080003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1</w:t>
            </w:r>
            <w:r w:rsidR="00EE220E">
              <w:rPr>
                <w:color w:val="000000"/>
                <w:spacing w:val="-1"/>
                <w:sz w:val="24"/>
                <w:szCs w:val="24"/>
              </w:rPr>
              <w:t>6</w:t>
            </w:r>
            <w:r w:rsidR="00E14C76">
              <w:rPr>
                <w:color w:val="000000"/>
                <w:spacing w:val="-1"/>
                <w:sz w:val="24"/>
                <w:szCs w:val="24"/>
              </w:rPr>
              <w:t>873,5</w:t>
            </w:r>
          </w:p>
        </w:tc>
        <w:tc>
          <w:tcPr>
            <w:tcW w:w="1631" w:type="dxa"/>
            <w:shd w:val="clear" w:color="auto" w:fill="auto"/>
          </w:tcPr>
          <w:p w:rsidR="00080003" w:rsidRPr="00716973" w:rsidRDefault="00080003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33" w:type="dxa"/>
            <w:shd w:val="clear" w:color="auto" w:fill="auto"/>
          </w:tcPr>
          <w:p w:rsidR="00080003" w:rsidRPr="00716973" w:rsidRDefault="00CD17C7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1381,6</w:t>
            </w:r>
          </w:p>
        </w:tc>
        <w:tc>
          <w:tcPr>
            <w:tcW w:w="1558" w:type="dxa"/>
            <w:shd w:val="clear" w:color="auto" w:fill="auto"/>
          </w:tcPr>
          <w:p w:rsidR="00080003" w:rsidRPr="00716973" w:rsidRDefault="00AE74BE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1</w:t>
            </w:r>
            <w:r w:rsidR="00ED0F9B">
              <w:rPr>
                <w:color w:val="000000"/>
                <w:spacing w:val="-1"/>
                <w:sz w:val="24"/>
                <w:szCs w:val="24"/>
              </w:rPr>
              <w:t>5</w:t>
            </w:r>
            <w:r w:rsidR="00E14C76">
              <w:rPr>
                <w:color w:val="000000"/>
                <w:spacing w:val="-1"/>
                <w:sz w:val="24"/>
                <w:szCs w:val="24"/>
              </w:rPr>
              <w:t>491,9</w:t>
            </w:r>
          </w:p>
        </w:tc>
        <w:tc>
          <w:tcPr>
            <w:tcW w:w="1791" w:type="dxa"/>
            <w:shd w:val="clear" w:color="auto" w:fill="auto"/>
          </w:tcPr>
          <w:p w:rsidR="00080003" w:rsidRPr="00716973" w:rsidRDefault="00080003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</w:tr>
      <w:tr w:rsidR="00080003" w:rsidRPr="00716973" w:rsidTr="00E14C76">
        <w:tc>
          <w:tcPr>
            <w:tcW w:w="9853" w:type="dxa"/>
            <w:gridSpan w:val="6"/>
            <w:shd w:val="clear" w:color="auto" w:fill="auto"/>
          </w:tcPr>
          <w:p w:rsidR="00080003" w:rsidRPr="00716973" w:rsidRDefault="00080003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Подпрограмма № 2 «Благоустройство территории Парковского сельского поселения Тихорецкого района» на 2015-2017 годы</w:t>
            </w:r>
          </w:p>
        </w:tc>
      </w:tr>
      <w:tr w:rsidR="00716973" w:rsidRPr="00716973" w:rsidTr="00E14C76">
        <w:tc>
          <w:tcPr>
            <w:tcW w:w="1831" w:type="dxa"/>
            <w:shd w:val="clear" w:color="auto" w:fill="auto"/>
          </w:tcPr>
          <w:p w:rsidR="00080003" w:rsidRPr="00716973" w:rsidRDefault="00080003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2015</w:t>
            </w:r>
          </w:p>
        </w:tc>
        <w:tc>
          <w:tcPr>
            <w:tcW w:w="1509" w:type="dxa"/>
            <w:shd w:val="clear" w:color="auto" w:fill="auto"/>
          </w:tcPr>
          <w:p w:rsidR="00080003" w:rsidRPr="00716973" w:rsidRDefault="00D756F1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8860,6</w:t>
            </w:r>
          </w:p>
        </w:tc>
        <w:tc>
          <w:tcPr>
            <w:tcW w:w="1631" w:type="dxa"/>
            <w:shd w:val="clear" w:color="auto" w:fill="auto"/>
          </w:tcPr>
          <w:p w:rsidR="00080003" w:rsidRPr="00716973" w:rsidRDefault="00080003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33" w:type="dxa"/>
            <w:shd w:val="clear" w:color="auto" w:fill="auto"/>
          </w:tcPr>
          <w:p w:rsidR="00080003" w:rsidRPr="00716973" w:rsidRDefault="00D756F1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58" w:type="dxa"/>
            <w:shd w:val="clear" w:color="auto" w:fill="auto"/>
          </w:tcPr>
          <w:p w:rsidR="00080003" w:rsidRPr="00716973" w:rsidRDefault="00D756F1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8860,6</w:t>
            </w:r>
          </w:p>
        </w:tc>
        <w:tc>
          <w:tcPr>
            <w:tcW w:w="1791" w:type="dxa"/>
            <w:shd w:val="clear" w:color="auto" w:fill="auto"/>
          </w:tcPr>
          <w:p w:rsidR="00080003" w:rsidRPr="00716973" w:rsidRDefault="00080003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</w:tr>
      <w:tr w:rsidR="00716973" w:rsidRPr="00716973" w:rsidTr="00E14C76">
        <w:tc>
          <w:tcPr>
            <w:tcW w:w="1831" w:type="dxa"/>
            <w:shd w:val="clear" w:color="auto" w:fill="auto"/>
          </w:tcPr>
          <w:p w:rsidR="00080003" w:rsidRPr="00716973" w:rsidRDefault="00080003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2016</w:t>
            </w:r>
          </w:p>
        </w:tc>
        <w:tc>
          <w:tcPr>
            <w:tcW w:w="1509" w:type="dxa"/>
            <w:shd w:val="clear" w:color="auto" w:fill="auto"/>
          </w:tcPr>
          <w:p w:rsidR="00080003" w:rsidRPr="00716973" w:rsidRDefault="00D756F1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1</w:t>
            </w:r>
            <w:r w:rsidR="00ED0F9B">
              <w:rPr>
                <w:color w:val="000000"/>
                <w:spacing w:val="-1"/>
                <w:sz w:val="24"/>
                <w:szCs w:val="24"/>
              </w:rPr>
              <w:t>7832,0</w:t>
            </w:r>
          </w:p>
        </w:tc>
        <w:tc>
          <w:tcPr>
            <w:tcW w:w="1631" w:type="dxa"/>
            <w:shd w:val="clear" w:color="auto" w:fill="auto"/>
          </w:tcPr>
          <w:p w:rsidR="00080003" w:rsidRPr="00716973" w:rsidRDefault="00080003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33" w:type="dxa"/>
            <w:shd w:val="clear" w:color="auto" w:fill="auto"/>
          </w:tcPr>
          <w:p w:rsidR="00080003" w:rsidRPr="00716973" w:rsidRDefault="00A96F29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6700,0</w:t>
            </w:r>
          </w:p>
        </w:tc>
        <w:tc>
          <w:tcPr>
            <w:tcW w:w="1558" w:type="dxa"/>
            <w:shd w:val="clear" w:color="auto" w:fill="auto"/>
          </w:tcPr>
          <w:p w:rsidR="00080003" w:rsidRPr="00716973" w:rsidRDefault="0011146F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1</w:t>
            </w:r>
            <w:r w:rsidR="00ED0F9B">
              <w:rPr>
                <w:color w:val="000000"/>
                <w:spacing w:val="-1"/>
                <w:sz w:val="24"/>
                <w:szCs w:val="24"/>
              </w:rPr>
              <w:t>1132,0</w:t>
            </w:r>
          </w:p>
        </w:tc>
        <w:tc>
          <w:tcPr>
            <w:tcW w:w="1791" w:type="dxa"/>
            <w:shd w:val="clear" w:color="auto" w:fill="auto"/>
          </w:tcPr>
          <w:p w:rsidR="00080003" w:rsidRPr="00716973" w:rsidRDefault="00080003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</w:tr>
      <w:tr w:rsidR="00716973" w:rsidRPr="00716973" w:rsidTr="00E14C76">
        <w:tc>
          <w:tcPr>
            <w:tcW w:w="1831" w:type="dxa"/>
            <w:shd w:val="clear" w:color="auto" w:fill="auto"/>
          </w:tcPr>
          <w:p w:rsidR="00080003" w:rsidRPr="00716973" w:rsidRDefault="00080003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2017</w:t>
            </w:r>
          </w:p>
        </w:tc>
        <w:tc>
          <w:tcPr>
            <w:tcW w:w="1509" w:type="dxa"/>
            <w:shd w:val="clear" w:color="auto" w:fill="auto"/>
          </w:tcPr>
          <w:p w:rsidR="00080003" w:rsidRPr="00716973" w:rsidRDefault="002615A3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1</w:t>
            </w:r>
            <w:r w:rsidR="00E14C76">
              <w:rPr>
                <w:color w:val="000000"/>
                <w:spacing w:val="-1"/>
                <w:sz w:val="24"/>
                <w:szCs w:val="24"/>
              </w:rPr>
              <w:t>4</w:t>
            </w:r>
            <w:r w:rsidR="006B621A">
              <w:rPr>
                <w:color w:val="000000"/>
                <w:spacing w:val="-1"/>
                <w:sz w:val="24"/>
                <w:szCs w:val="24"/>
              </w:rPr>
              <w:t>640,1</w:t>
            </w:r>
          </w:p>
        </w:tc>
        <w:tc>
          <w:tcPr>
            <w:tcW w:w="1631" w:type="dxa"/>
            <w:shd w:val="clear" w:color="auto" w:fill="auto"/>
          </w:tcPr>
          <w:p w:rsidR="00080003" w:rsidRPr="00716973" w:rsidRDefault="00080003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33" w:type="dxa"/>
            <w:shd w:val="clear" w:color="auto" w:fill="auto"/>
          </w:tcPr>
          <w:p w:rsidR="00080003" w:rsidRPr="00716973" w:rsidRDefault="00080003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58" w:type="dxa"/>
            <w:shd w:val="clear" w:color="auto" w:fill="auto"/>
          </w:tcPr>
          <w:p w:rsidR="00080003" w:rsidRPr="00716973" w:rsidRDefault="002615A3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1</w:t>
            </w:r>
            <w:r w:rsidR="00E14C76">
              <w:rPr>
                <w:color w:val="000000"/>
                <w:spacing w:val="-1"/>
                <w:sz w:val="24"/>
                <w:szCs w:val="24"/>
              </w:rPr>
              <w:t>4</w:t>
            </w:r>
            <w:r w:rsidR="006B621A">
              <w:rPr>
                <w:color w:val="000000"/>
                <w:spacing w:val="-1"/>
                <w:sz w:val="24"/>
                <w:szCs w:val="24"/>
              </w:rPr>
              <w:t>640,1</w:t>
            </w:r>
          </w:p>
        </w:tc>
        <w:tc>
          <w:tcPr>
            <w:tcW w:w="1791" w:type="dxa"/>
            <w:shd w:val="clear" w:color="auto" w:fill="auto"/>
          </w:tcPr>
          <w:p w:rsidR="00080003" w:rsidRPr="00716973" w:rsidRDefault="00080003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</w:tr>
      <w:tr w:rsidR="00716973" w:rsidRPr="00716973" w:rsidTr="00E14C76">
        <w:tc>
          <w:tcPr>
            <w:tcW w:w="1831" w:type="dxa"/>
            <w:shd w:val="clear" w:color="auto" w:fill="auto"/>
          </w:tcPr>
          <w:p w:rsidR="00080003" w:rsidRPr="00716973" w:rsidRDefault="00080003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Всего по подпрограмме</w:t>
            </w:r>
          </w:p>
        </w:tc>
        <w:tc>
          <w:tcPr>
            <w:tcW w:w="1509" w:type="dxa"/>
            <w:shd w:val="clear" w:color="auto" w:fill="auto"/>
          </w:tcPr>
          <w:p w:rsidR="00080003" w:rsidRPr="00716973" w:rsidRDefault="009B7769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4</w:t>
            </w:r>
            <w:r w:rsidR="006B621A">
              <w:rPr>
                <w:color w:val="000000"/>
                <w:spacing w:val="-1"/>
                <w:sz w:val="24"/>
                <w:szCs w:val="24"/>
              </w:rPr>
              <w:t>1332,7</w:t>
            </w:r>
          </w:p>
        </w:tc>
        <w:tc>
          <w:tcPr>
            <w:tcW w:w="1631" w:type="dxa"/>
            <w:shd w:val="clear" w:color="auto" w:fill="auto"/>
          </w:tcPr>
          <w:p w:rsidR="00080003" w:rsidRPr="00716973" w:rsidRDefault="00080003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33" w:type="dxa"/>
            <w:shd w:val="clear" w:color="auto" w:fill="auto"/>
          </w:tcPr>
          <w:p w:rsidR="00080003" w:rsidRPr="00716973" w:rsidRDefault="00A96F29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6700,0</w:t>
            </w:r>
          </w:p>
        </w:tc>
        <w:tc>
          <w:tcPr>
            <w:tcW w:w="1558" w:type="dxa"/>
            <w:shd w:val="clear" w:color="auto" w:fill="auto"/>
          </w:tcPr>
          <w:p w:rsidR="00080003" w:rsidRPr="00716973" w:rsidRDefault="002615A3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3</w:t>
            </w:r>
            <w:r w:rsidR="00E14C76">
              <w:rPr>
                <w:color w:val="000000"/>
                <w:spacing w:val="-1"/>
                <w:sz w:val="24"/>
                <w:szCs w:val="24"/>
              </w:rPr>
              <w:t>4</w:t>
            </w:r>
            <w:r w:rsidR="006B621A">
              <w:rPr>
                <w:color w:val="000000"/>
                <w:spacing w:val="-1"/>
                <w:sz w:val="24"/>
                <w:szCs w:val="24"/>
              </w:rPr>
              <w:t>632,7</w:t>
            </w:r>
          </w:p>
        </w:tc>
        <w:tc>
          <w:tcPr>
            <w:tcW w:w="1791" w:type="dxa"/>
            <w:shd w:val="clear" w:color="auto" w:fill="auto"/>
          </w:tcPr>
          <w:p w:rsidR="00080003" w:rsidRPr="00716973" w:rsidRDefault="00080003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</w:tr>
      <w:tr w:rsidR="00080003" w:rsidRPr="00716973" w:rsidTr="00E14C76">
        <w:tc>
          <w:tcPr>
            <w:tcW w:w="9853" w:type="dxa"/>
            <w:gridSpan w:val="6"/>
            <w:shd w:val="clear" w:color="auto" w:fill="auto"/>
          </w:tcPr>
          <w:p w:rsidR="00080003" w:rsidRPr="00716973" w:rsidRDefault="00080003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Подпрограмма № 3 «Энергосбережение и повышение энергетической эффективности Парковского сельского поселения Тихорецкого района» на 2015-2017 годы</w:t>
            </w:r>
          </w:p>
        </w:tc>
      </w:tr>
      <w:tr w:rsidR="00716973" w:rsidRPr="00716973" w:rsidTr="00E14C76">
        <w:tc>
          <w:tcPr>
            <w:tcW w:w="1831" w:type="dxa"/>
            <w:shd w:val="clear" w:color="auto" w:fill="auto"/>
          </w:tcPr>
          <w:p w:rsidR="00080003" w:rsidRPr="00716973" w:rsidRDefault="00D500D5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2015</w:t>
            </w:r>
          </w:p>
        </w:tc>
        <w:tc>
          <w:tcPr>
            <w:tcW w:w="1509" w:type="dxa"/>
            <w:shd w:val="clear" w:color="auto" w:fill="auto"/>
          </w:tcPr>
          <w:p w:rsidR="00080003" w:rsidRPr="00716973" w:rsidRDefault="00D500D5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80,0</w:t>
            </w:r>
          </w:p>
        </w:tc>
        <w:tc>
          <w:tcPr>
            <w:tcW w:w="1631" w:type="dxa"/>
            <w:shd w:val="clear" w:color="auto" w:fill="auto"/>
          </w:tcPr>
          <w:p w:rsidR="00080003" w:rsidRPr="00716973" w:rsidRDefault="00D500D5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33" w:type="dxa"/>
            <w:shd w:val="clear" w:color="auto" w:fill="auto"/>
          </w:tcPr>
          <w:p w:rsidR="00080003" w:rsidRPr="00716973" w:rsidRDefault="00D500D5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58" w:type="dxa"/>
            <w:shd w:val="clear" w:color="auto" w:fill="auto"/>
          </w:tcPr>
          <w:p w:rsidR="00080003" w:rsidRPr="00716973" w:rsidRDefault="00D500D5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80,0</w:t>
            </w:r>
          </w:p>
        </w:tc>
        <w:tc>
          <w:tcPr>
            <w:tcW w:w="1791" w:type="dxa"/>
            <w:shd w:val="clear" w:color="auto" w:fill="auto"/>
          </w:tcPr>
          <w:p w:rsidR="00080003" w:rsidRPr="00716973" w:rsidRDefault="00D500D5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</w:tr>
      <w:tr w:rsidR="00716973" w:rsidRPr="00716973" w:rsidTr="00E14C76">
        <w:tc>
          <w:tcPr>
            <w:tcW w:w="1831" w:type="dxa"/>
            <w:shd w:val="clear" w:color="auto" w:fill="auto"/>
          </w:tcPr>
          <w:p w:rsidR="00080003" w:rsidRPr="00716973" w:rsidRDefault="00D500D5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2016</w:t>
            </w:r>
          </w:p>
        </w:tc>
        <w:tc>
          <w:tcPr>
            <w:tcW w:w="1509" w:type="dxa"/>
            <w:shd w:val="clear" w:color="auto" w:fill="auto"/>
          </w:tcPr>
          <w:p w:rsidR="00080003" w:rsidRPr="00716973" w:rsidRDefault="00A96F29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85</w:t>
            </w:r>
            <w:r w:rsidR="00D500D5" w:rsidRPr="00716973">
              <w:rPr>
                <w:color w:val="000000"/>
                <w:spacing w:val="-1"/>
                <w:sz w:val="24"/>
                <w:szCs w:val="24"/>
              </w:rPr>
              <w:t>,0</w:t>
            </w:r>
          </w:p>
        </w:tc>
        <w:tc>
          <w:tcPr>
            <w:tcW w:w="1631" w:type="dxa"/>
            <w:shd w:val="clear" w:color="auto" w:fill="auto"/>
          </w:tcPr>
          <w:p w:rsidR="00080003" w:rsidRPr="00716973" w:rsidRDefault="00D500D5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33" w:type="dxa"/>
            <w:shd w:val="clear" w:color="auto" w:fill="auto"/>
          </w:tcPr>
          <w:p w:rsidR="00080003" w:rsidRPr="00716973" w:rsidRDefault="00D500D5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58" w:type="dxa"/>
            <w:shd w:val="clear" w:color="auto" w:fill="auto"/>
          </w:tcPr>
          <w:p w:rsidR="00080003" w:rsidRPr="00716973" w:rsidRDefault="00A96F29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85</w:t>
            </w:r>
            <w:r w:rsidR="00D500D5" w:rsidRPr="00716973">
              <w:rPr>
                <w:color w:val="000000"/>
                <w:spacing w:val="-1"/>
                <w:sz w:val="24"/>
                <w:szCs w:val="24"/>
              </w:rPr>
              <w:t>,0</w:t>
            </w:r>
          </w:p>
        </w:tc>
        <w:tc>
          <w:tcPr>
            <w:tcW w:w="1791" w:type="dxa"/>
            <w:shd w:val="clear" w:color="auto" w:fill="auto"/>
          </w:tcPr>
          <w:p w:rsidR="00080003" w:rsidRPr="00716973" w:rsidRDefault="00D500D5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</w:tr>
      <w:tr w:rsidR="00716973" w:rsidRPr="00716973" w:rsidTr="00E14C76">
        <w:tc>
          <w:tcPr>
            <w:tcW w:w="1831" w:type="dxa"/>
            <w:shd w:val="clear" w:color="auto" w:fill="auto"/>
          </w:tcPr>
          <w:p w:rsidR="00080003" w:rsidRPr="00716973" w:rsidRDefault="00D500D5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2017</w:t>
            </w:r>
          </w:p>
        </w:tc>
        <w:tc>
          <w:tcPr>
            <w:tcW w:w="1509" w:type="dxa"/>
            <w:shd w:val="clear" w:color="auto" w:fill="auto"/>
          </w:tcPr>
          <w:p w:rsidR="00080003" w:rsidRPr="00716973" w:rsidRDefault="00D500D5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86,0</w:t>
            </w:r>
          </w:p>
        </w:tc>
        <w:tc>
          <w:tcPr>
            <w:tcW w:w="1631" w:type="dxa"/>
            <w:shd w:val="clear" w:color="auto" w:fill="auto"/>
          </w:tcPr>
          <w:p w:rsidR="00080003" w:rsidRPr="00716973" w:rsidRDefault="00D500D5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33" w:type="dxa"/>
            <w:shd w:val="clear" w:color="auto" w:fill="auto"/>
          </w:tcPr>
          <w:p w:rsidR="00080003" w:rsidRPr="00716973" w:rsidRDefault="00D500D5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58" w:type="dxa"/>
            <w:shd w:val="clear" w:color="auto" w:fill="auto"/>
          </w:tcPr>
          <w:p w:rsidR="00080003" w:rsidRPr="00716973" w:rsidRDefault="00D500D5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86,0</w:t>
            </w:r>
          </w:p>
        </w:tc>
        <w:tc>
          <w:tcPr>
            <w:tcW w:w="1791" w:type="dxa"/>
            <w:shd w:val="clear" w:color="auto" w:fill="auto"/>
          </w:tcPr>
          <w:p w:rsidR="00080003" w:rsidRPr="00716973" w:rsidRDefault="00D500D5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</w:tr>
      <w:tr w:rsidR="00716973" w:rsidRPr="00716973" w:rsidTr="00E14C76">
        <w:tc>
          <w:tcPr>
            <w:tcW w:w="1831" w:type="dxa"/>
            <w:shd w:val="clear" w:color="auto" w:fill="auto"/>
          </w:tcPr>
          <w:p w:rsidR="00080003" w:rsidRPr="00716973" w:rsidRDefault="00D500D5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Всего по подпрограмме</w:t>
            </w:r>
          </w:p>
        </w:tc>
        <w:tc>
          <w:tcPr>
            <w:tcW w:w="1509" w:type="dxa"/>
            <w:shd w:val="clear" w:color="auto" w:fill="auto"/>
          </w:tcPr>
          <w:p w:rsidR="00080003" w:rsidRPr="00716973" w:rsidRDefault="00A96F29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251</w:t>
            </w:r>
            <w:r w:rsidR="00D500D5" w:rsidRPr="00716973">
              <w:rPr>
                <w:color w:val="000000"/>
                <w:spacing w:val="-1"/>
                <w:sz w:val="24"/>
                <w:szCs w:val="24"/>
              </w:rPr>
              <w:t>,0</w:t>
            </w:r>
          </w:p>
        </w:tc>
        <w:tc>
          <w:tcPr>
            <w:tcW w:w="1631" w:type="dxa"/>
            <w:shd w:val="clear" w:color="auto" w:fill="auto"/>
          </w:tcPr>
          <w:p w:rsidR="00080003" w:rsidRPr="00716973" w:rsidRDefault="00D500D5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33" w:type="dxa"/>
            <w:shd w:val="clear" w:color="auto" w:fill="auto"/>
          </w:tcPr>
          <w:p w:rsidR="00080003" w:rsidRPr="00716973" w:rsidRDefault="00D500D5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58" w:type="dxa"/>
            <w:shd w:val="clear" w:color="auto" w:fill="auto"/>
          </w:tcPr>
          <w:p w:rsidR="00080003" w:rsidRPr="00716973" w:rsidRDefault="00A96F29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251</w:t>
            </w:r>
            <w:r w:rsidR="00D500D5" w:rsidRPr="00716973">
              <w:rPr>
                <w:color w:val="000000"/>
                <w:spacing w:val="-1"/>
                <w:sz w:val="24"/>
                <w:szCs w:val="24"/>
              </w:rPr>
              <w:t>,0</w:t>
            </w:r>
          </w:p>
        </w:tc>
        <w:tc>
          <w:tcPr>
            <w:tcW w:w="1791" w:type="dxa"/>
            <w:shd w:val="clear" w:color="auto" w:fill="auto"/>
          </w:tcPr>
          <w:p w:rsidR="00080003" w:rsidRPr="00716973" w:rsidRDefault="00D500D5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</w:tr>
      <w:tr w:rsidR="00D500D5" w:rsidRPr="00716973" w:rsidTr="00E14C76">
        <w:tc>
          <w:tcPr>
            <w:tcW w:w="9853" w:type="dxa"/>
            <w:gridSpan w:val="6"/>
            <w:shd w:val="clear" w:color="auto" w:fill="auto"/>
          </w:tcPr>
          <w:p w:rsidR="00D500D5" w:rsidRPr="00716973" w:rsidRDefault="00D500D5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Подпрограмма № 4 «Развитие дорожного хозяйства Парковского сельского поселения Тихорецкого района» на 2015-2017 годы</w:t>
            </w:r>
          </w:p>
        </w:tc>
      </w:tr>
      <w:tr w:rsidR="00716973" w:rsidRPr="00716973" w:rsidTr="00E14C76">
        <w:tc>
          <w:tcPr>
            <w:tcW w:w="1831" w:type="dxa"/>
            <w:shd w:val="clear" w:color="auto" w:fill="auto"/>
          </w:tcPr>
          <w:p w:rsidR="00080003" w:rsidRPr="00716973" w:rsidRDefault="00D500D5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2015</w:t>
            </w:r>
          </w:p>
        </w:tc>
        <w:tc>
          <w:tcPr>
            <w:tcW w:w="1509" w:type="dxa"/>
            <w:shd w:val="clear" w:color="auto" w:fill="auto"/>
          </w:tcPr>
          <w:p w:rsidR="00080003" w:rsidRPr="00716973" w:rsidRDefault="00D500D5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4</w:t>
            </w:r>
            <w:r w:rsidR="00D756F1">
              <w:rPr>
                <w:color w:val="000000"/>
                <w:spacing w:val="-1"/>
                <w:sz w:val="24"/>
                <w:szCs w:val="24"/>
              </w:rPr>
              <w:t>276,7</w:t>
            </w:r>
          </w:p>
        </w:tc>
        <w:tc>
          <w:tcPr>
            <w:tcW w:w="1631" w:type="dxa"/>
            <w:shd w:val="clear" w:color="auto" w:fill="auto"/>
          </w:tcPr>
          <w:p w:rsidR="00080003" w:rsidRPr="00716973" w:rsidRDefault="00D500D5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33" w:type="dxa"/>
            <w:shd w:val="clear" w:color="auto" w:fill="auto"/>
          </w:tcPr>
          <w:p w:rsidR="00080003" w:rsidRPr="00716973" w:rsidRDefault="00D500D5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2355,8</w:t>
            </w:r>
          </w:p>
        </w:tc>
        <w:tc>
          <w:tcPr>
            <w:tcW w:w="1558" w:type="dxa"/>
            <w:shd w:val="clear" w:color="auto" w:fill="auto"/>
          </w:tcPr>
          <w:p w:rsidR="00080003" w:rsidRPr="00716973" w:rsidRDefault="00D756F1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1920,9</w:t>
            </w:r>
          </w:p>
        </w:tc>
        <w:tc>
          <w:tcPr>
            <w:tcW w:w="1791" w:type="dxa"/>
            <w:shd w:val="clear" w:color="auto" w:fill="auto"/>
          </w:tcPr>
          <w:p w:rsidR="00080003" w:rsidRPr="00716973" w:rsidRDefault="00D500D5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</w:tr>
      <w:tr w:rsidR="00716973" w:rsidRPr="00716973" w:rsidTr="00E14C76">
        <w:tc>
          <w:tcPr>
            <w:tcW w:w="1831" w:type="dxa"/>
            <w:shd w:val="clear" w:color="auto" w:fill="auto"/>
          </w:tcPr>
          <w:p w:rsidR="00D500D5" w:rsidRPr="00716973" w:rsidRDefault="00D500D5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2016</w:t>
            </w:r>
          </w:p>
        </w:tc>
        <w:tc>
          <w:tcPr>
            <w:tcW w:w="1509" w:type="dxa"/>
            <w:shd w:val="clear" w:color="auto" w:fill="auto"/>
          </w:tcPr>
          <w:p w:rsidR="00D500D5" w:rsidRPr="00716973" w:rsidRDefault="00ED0F9B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5278,0</w:t>
            </w:r>
          </w:p>
        </w:tc>
        <w:tc>
          <w:tcPr>
            <w:tcW w:w="1631" w:type="dxa"/>
            <w:shd w:val="clear" w:color="auto" w:fill="auto"/>
          </w:tcPr>
          <w:p w:rsidR="00D500D5" w:rsidRPr="00716973" w:rsidRDefault="00D500D5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33" w:type="dxa"/>
            <w:shd w:val="clear" w:color="auto" w:fill="auto"/>
          </w:tcPr>
          <w:p w:rsidR="00D500D5" w:rsidRPr="00716973" w:rsidRDefault="00A96F29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224,3</w:t>
            </w:r>
          </w:p>
        </w:tc>
        <w:tc>
          <w:tcPr>
            <w:tcW w:w="1558" w:type="dxa"/>
            <w:shd w:val="clear" w:color="auto" w:fill="auto"/>
          </w:tcPr>
          <w:p w:rsidR="00D500D5" w:rsidRPr="00716973" w:rsidRDefault="00ED0F9B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5053,7</w:t>
            </w:r>
          </w:p>
        </w:tc>
        <w:tc>
          <w:tcPr>
            <w:tcW w:w="1791" w:type="dxa"/>
            <w:shd w:val="clear" w:color="auto" w:fill="auto"/>
          </w:tcPr>
          <w:p w:rsidR="00D500D5" w:rsidRPr="00716973" w:rsidRDefault="00D500D5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</w:tr>
      <w:tr w:rsidR="00716973" w:rsidRPr="00716973" w:rsidTr="00E14C76">
        <w:tc>
          <w:tcPr>
            <w:tcW w:w="1831" w:type="dxa"/>
            <w:shd w:val="clear" w:color="auto" w:fill="auto"/>
          </w:tcPr>
          <w:p w:rsidR="00D500D5" w:rsidRPr="00716973" w:rsidRDefault="00D500D5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2017</w:t>
            </w:r>
          </w:p>
        </w:tc>
        <w:tc>
          <w:tcPr>
            <w:tcW w:w="1509" w:type="dxa"/>
            <w:shd w:val="clear" w:color="auto" w:fill="auto"/>
          </w:tcPr>
          <w:p w:rsidR="00D500D5" w:rsidRPr="00716973" w:rsidRDefault="002615A3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2969,0</w:t>
            </w:r>
          </w:p>
        </w:tc>
        <w:tc>
          <w:tcPr>
            <w:tcW w:w="1631" w:type="dxa"/>
            <w:shd w:val="clear" w:color="auto" w:fill="auto"/>
          </w:tcPr>
          <w:p w:rsidR="00D500D5" w:rsidRPr="00716973" w:rsidRDefault="00D500D5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33" w:type="dxa"/>
            <w:shd w:val="clear" w:color="auto" w:fill="auto"/>
          </w:tcPr>
          <w:p w:rsidR="00D500D5" w:rsidRPr="00716973" w:rsidRDefault="00D500D5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58" w:type="dxa"/>
            <w:shd w:val="clear" w:color="auto" w:fill="auto"/>
          </w:tcPr>
          <w:p w:rsidR="00D500D5" w:rsidRPr="00716973" w:rsidRDefault="002615A3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2969,0</w:t>
            </w:r>
          </w:p>
        </w:tc>
        <w:tc>
          <w:tcPr>
            <w:tcW w:w="1791" w:type="dxa"/>
            <w:shd w:val="clear" w:color="auto" w:fill="auto"/>
          </w:tcPr>
          <w:p w:rsidR="00D500D5" w:rsidRPr="00716973" w:rsidRDefault="00D500D5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</w:tr>
      <w:tr w:rsidR="00716973" w:rsidRPr="00716973" w:rsidTr="00E14C76">
        <w:tc>
          <w:tcPr>
            <w:tcW w:w="1831" w:type="dxa"/>
            <w:shd w:val="clear" w:color="auto" w:fill="auto"/>
          </w:tcPr>
          <w:p w:rsidR="00D500D5" w:rsidRPr="00716973" w:rsidRDefault="00D500D5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Всего по подпрограмме</w:t>
            </w:r>
          </w:p>
        </w:tc>
        <w:tc>
          <w:tcPr>
            <w:tcW w:w="1509" w:type="dxa"/>
            <w:shd w:val="clear" w:color="auto" w:fill="auto"/>
          </w:tcPr>
          <w:p w:rsidR="00D500D5" w:rsidRPr="00716973" w:rsidRDefault="00A613CE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1</w:t>
            </w:r>
            <w:r w:rsidR="002615A3">
              <w:rPr>
                <w:color w:val="000000"/>
                <w:spacing w:val="-1"/>
                <w:sz w:val="24"/>
                <w:szCs w:val="24"/>
              </w:rPr>
              <w:t>2523,7</w:t>
            </w:r>
          </w:p>
        </w:tc>
        <w:tc>
          <w:tcPr>
            <w:tcW w:w="1631" w:type="dxa"/>
            <w:shd w:val="clear" w:color="auto" w:fill="auto"/>
          </w:tcPr>
          <w:p w:rsidR="00D500D5" w:rsidRPr="00716973" w:rsidRDefault="00D500D5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33" w:type="dxa"/>
            <w:shd w:val="clear" w:color="auto" w:fill="auto"/>
          </w:tcPr>
          <w:p w:rsidR="00D500D5" w:rsidRPr="00716973" w:rsidRDefault="00D500D5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2</w:t>
            </w:r>
            <w:r w:rsidR="00A96F29">
              <w:rPr>
                <w:color w:val="000000"/>
                <w:spacing w:val="-1"/>
                <w:sz w:val="24"/>
                <w:szCs w:val="24"/>
              </w:rPr>
              <w:t>580,1</w:t>
            </w:r>
          </w:p>
        </w:tc>
        <w:tc>
          <w:tcPr>
            <w:tcW w:w="1558" w:type="dxa"/>
            <w:shd w:val="clear" w:color="auto" w:fill="auto"/>
          </w:tcPr>
          <w:p w:rsidR="00D500D5" w:rsidRPr="00716973" w:rsidRDefault="002615A3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9943,6</w:t>
            </w:r>
          </w:p>
        </w:tc>
        <w:tc>
          <w:tcPr>
            <w:tcW w:w="1791" w:type="dxa"/>
            <w:shd w:val="clear" w:color="auto" w:fill="auto"/>
          </w:tcPr>
          <w:p w:rsidR="00D500D5" w:rsidRPr="00716973" w:rsidRDefault="00D500D5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</w:tr>
      <w:tr w:rsidR="00D500D5" w:rsidRPr="00716973" w:rsidTr="00E14C76">
        <w:tc>
          <w:tcPr>
            <w:tcW w:w="9853" w:type="dxa"/>
            <w:gridSpan w:val="6"/>
            <w:shd w:val="clear" w:color="auto" w:fill="auto"/>
          </w:tcPr>
          <w:p w:rsidR="00D500D5" w:rsidRPr="00716973" w:rsidRDefault="00E14C76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Подпрограмма № 5  «Формирование современной городской среды</w:t>
            </w:r>
            <w:r w:rsidR="005868FB">
              <w:rPr>
                <w:color w:val="000000"/>
                <w:spacing w:val="-1"/>
                <w:sz w:val="24"/>
                <w:szCs w:val="24"/>
              </w:rPr>
              <w:t>» муниципальной программы Парковского сельского поселения Тихорецкого района «Развитие жилищно-коммунального и дорожного хозяйства» на 2015-2017 годы</w:t>
            </w:r>
          </w:p>
        </w:tc>
      </w:tr>
      <w:tr w:rsidR="00716973" w:rsidRPr="00716973" w:rsidTr="00E14C76">
        <w:tc>
          <w:tcPr>
            <w:tcW w:w="1831" w:type="dxa"/>
            <w:shd w:val="clear" w:color="auto" w:fill="auto"/>
          </w:tcPr>
          <w:p w:rsidR="00D500D5" w:rsidRPr="00716973" w:rsidRDefault="005868FB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lastRenderedPageBreak/>
              <w:t>2015</w:t>
            </w:r>
          </w:p>
        </w:tc>
        <w:tc>
          <w:tcPr>
            <w:tcW w:w="1509" w:type="dxa"/>
            <w:shd w:val="clear" w:color="auto" w:fill="auto"/>
          </w:tcPr>
          <w:p w:rsidR="00D500D5" w:rsidRPr="00716973" w:rsidRDefault="005868FB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0</w:t>
            </w:r>
          </w:p>
        </w:tc>
        <w:tc>
          <w:tcPr>
            <w:tcW w:w="1631" w:type="dxa"/>
            <w:shd w:val="clear" w:color="auto" w:fill="auto"/>
          </w:tcPr>
          <w:p w:rsidR="00D500D5" w:rsidRPr="00716973" w:rsidRDefault="005868FB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0</w:t>
            </w:r>
          </w:p>
        </w:tc>
        <w:tc>
          <w:tcPr>
            <w:tcW w:w="1533" w:type="dxa"/>
            <w:shd w:val="clear" w:color="auto" w:fill="auto"/>
          </w:tcPr>
          <w:p w:rsidR="00D500D5" w:rsidRPr="00716973" w:rsidRDefault="005868FB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0</w:t>
            </w:r>
          </w:p>
        </w:tc>
        <w:tc>
          <w:tcPr>
            <w:tcW w:w="1558" w:type="dxa"/>
            <w:shd w:val="clear" w:color="auto" w:fill="auto"/>
          </w:tcPr>
          <w:p w:rsidR="00D500D5" w:rsidRPr="00716973" w:rsidRDefault="005868FB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0</w:t>
            </w:r>
          </w:p>
        </w:tc>
        <w:tc>
          <w:tcPr>
            <w:tcW w:w="1791" w:type="dxa"/>
            <w:shd w:val="clear" w:color="auto" w:fill="auto"/>
          </w:tcPr>
          <w:p w:rsidR="00D500D5" w:rsidRPr="00716973" w:rsidRDefault="005868FB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0</w:t>
            </w:r>
          </w:p>
        </w:tc>
      </w:tr>
      <w:tr w:rsidR="00716973" w:rsidRPr="00716973" w:rsidTr="00E14C76">
        <w:tc>
          <w:tcPr>
            <w:tcW w:w="1831" w:type="dxa"/>
            <w:shd w:val="clear" w:color="auto" w:fill="auto"/>
          </w:tcPr>
          <w:p w:rsidR="00D500D5" w:rsidRPr="00716973" w:rsidRDefault="005868FB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2016</w:t>
            </w:r>
          </w:p>
        </w:tc>
        <w:tc>
          <w:tcPr>
            <w:tcW w:w="1509" w:type="dxa"/>
            <w:shd w:val="clear" w:color="auto" w:fill="auto"/>
          </w:tcPr>
          <w:p w:rsidR="00D500D5" w:rsidRPr="00716973" w:rsidRDefault="005868FB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0</w:t>
            </w:r>
          </w:p>
        </w:tc>
        <w:tc>
          <w:tcPr>
            <w:tcW w:w="1631" w:type="dxa"/>
            <w:shd w:val="clear" w:color="auto" w:fill="auto"/>
          </w:tcPr>
          <w:p w:rsidR="00D500D5" w:rsidRPr="00716973" w:rsidRDefault="005868FB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0</w:t>
            </w:r>
          </w:p>
        </w:tc>
        <w:tc>
          <w:tcPr>
            <w:tcW w:w="1533" w:type="dxa"/>
            <w:shd w:val="clear" w:color="auto" w:fill="auto"/>
          </w:tcPr>
          <w:p w:rsidR="00D500D5" w:rsidRPr="00716973" w:rsidRDefault="005868FB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0</w:t>
            </w:r>
          </w:p>
        </w:tc>
        <w:tc>
          <w:tcPr>
            <w:tcW w:w="1558" w:type="dxa"/>
            <w:shd w:val="clear" w:color="auto" w:fill="auto"/>
          </w:tcPr>
          <w:p w:rsidR="00D500D5" w:rsidRPr="00716973" w:rsidRDefault="005868FB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0</w:t>
            </w:r>
          </w:p>
        </w:tc>
        <w:tc>
          <w:tcPr>
            <w:tcW w:w="1791" w:type="dxa"/>
            <w:shd w:val="clear" w:color="auto" w:fill="auto"/>
          </w:tcPr>
          <w:p w:rsidR="00D500D5" w:rsidRPr="00716973" w:rsidRDefault="005868FB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0</w:t>
            </w:r>
          </w:p>
        </w:tc>
      </w:tr>
      <w:tr w:rsidR="00716973" w:rsidRPr="00716973" w:rsidTr="00E14C76">
        <w:tc>
          <w:tcPr>
            <w:tcW w:w="1831" w:type="dxa"/>
            <w:shd w:val="clear" w:color="auto" w:fill="auto"/>
          </w:tcPr>
          <w:p w:rsidR="00D500D5" w:rsidRPr="00716973" w:rsidRDefault="005868FB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2017</w:t>
            </w:r>
          </w:p>
        </w:tc>
        <w:tc>
          <w:tcPr>
            <w:tcW w:w="1509" w:type="dxa"/>
            <w:shd w:val="clear" w:color="auto" w:fill="auto"/>
          </w:tcPr>
          <w:p w:rsidR="00D500D5" w:rsidRPr="00716973" w:rsidRDefault="005868FB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3756,2</w:t>
            </w:r>
          </w:p>
        </w:tc>
        <w:tc>
          <w:tcPr>
            <w:tcW w:w="1631" w:type="dxa"/>
            <w:shd w:val="clear" w:color="auto" w:fill="auto"/>
          </w:tcPr>
          <w:p w:rsidR="00D500D5" w:rsidRPr="00716973" w:rsidRDefault="005868FB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1955,4</w:t>
            </w:r>
          </w:p>
        </w:tc>
        <w:tc>
          <w:tcPr>
            <w:tcW w:w="1533" w:type="dxa"/>
            <w:shd w:val="clear" w:color="auto" w:fill="auto"/>
          </w:tcPr>
          <w:p w:rsidR="00D500D5" w:rsidRPr="00716973" w:rsidRDefault="005868FB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1250,2</w:t>
            </w:r>
          </w:p>
        </w:tc>
        <w:tc>
          <w:tcPr>
            <w:tcW w:w="1558" w:type="dxa"/>
            <w:shd w:val="clear" w:color="auto" w:fill="auto"/>
          </w:tcPr>
          <w:p w:rsidR="00D500D5" w:rsidRPr="00716973" w:rsidRDefault="005868FB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550,6</w:t>
            </w:r>
          </w:p>
        </w:tc>
        <w:tc>
          <w:tcPr>
            <w:tcW w:w="1791" w:type="dxa"/>
            <w:shd w:val="clear" w:color="auto" w:fill="auto"/>
          </w:tcPr>
          <w:p w:rsidR="00D500D5" w:rsidRPr="00716973" w:rsidRDefault="005868FB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</w:tr>
      <w:tr w:rsidR="00716973" w:rsidRPr="00716973" w:rsidTr="00E14C76">
        <w:tc>
          <w:tcPr>
            <w:tcW w:w="1831" w:type="dxa"/>
            <w:shd w:val="clear" w:color="auto" w:fill="auto"/>
          </w:tcPr>
          <w:p w:rsidR="00D500D5" w:rsidRPr="00716973" w:rsidRDefault="005868FB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Всего по подпрограмме</w:t>
            </w:r>
          </w:p>
        </w:tc>
        <w:tc>
          <w:tcPr>
            <w:tcW w:w="1509" w:type="dxa"/>
            <w:shd w:val="clear" w:color="auto" w:fill="auto"/>
          </w:tcPr>
          <w:p w:rsidR="00D500D5" w:rsidRPr="00716973" w:rsidRDefault="005868FB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3756,2</w:t>
            </w:r>
          </w:p>
        </w:tc>
        <w:tc>
          <w:tcPr>
            <w:tcW w:w="1631" w:type="dxa"/>
            <w:shd w:val="clear" w:color="auto" w:fill="auto"/>
          </w:tcPr>
          <w:p w:rsidR="00D500D5" w:rsidRPr="00716973" w:rsidRDefault="005868FB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1955,4</w:t>
            </w:r>
          </w:p>
        </w:tc>
        <w:tc>
          <w:tcPr>
            <w:tcW w:w="1533" w:type="dxa"/>
            <w:shd w:val="clear" w:color="auto" w:fill="auto"/>
          </w:tcPr>
          <w:p w:rsidR="00D500D5" w:rsidRPr="00716973" w:rsidRDefault="005868FB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1250,2</w:t>
            </w:r>
          </w:p>
        </w:tc>
        <w:tc>
          <w:tcPr>
            <w:tcW w:w="1558" w:type="dxa"/>
            <w:shd w:val="clear" w:color="auto" w:fill="auto"/>
          </w:tcPr>
          <w:p w:rsidR="00D500D5" w:rsidRPr="00716973" w:rsidRDefault="005868FB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550,6</w:t>
            </w:r>
          </w:p>
        </w:tc>
        <w:tc>
          <w:tcPr>
            <w:tcW w:w="1791" w:type="dxa"/>
            <w:shd w:val="clear" w:color="auto" w:fill="auto"/>
          </w:tcPr>
          <w:p w:rsidR="00D500D5" w:rsidRPr="00716973" w:rsidRDefault="005868FB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</w:tr>
      <w:tr w:rsidR="00E14C76" w:rsidRPr="00716973" w:rsidTr="006B621A">
        <w:tc>
          <w:tcPr>
            <w:tcW w:w="9853" w:type="dxa"/>
            <w:gridSpan w:val="6"/>
            <w:shd w:val="clear" w:color="auto" w:fill="auto"/>
          </w:tcPr>
          <w:p w:rsidR="00E14C76" w:rsidRPr="00716973" w:rsidRDefault="00E14C76" w:rsidP="00716973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Общий объем финансирования по муниципальной программе</w:t>
            </w:r>
          </w:p>
        </w:tc>
      </w:tr>
      <w:tr w:rsidR="00E14C76" w:rsidRPr="00716973" w:rsidTr="00E14C76">
        <w:tc>
          <w:tcPr>
            <w:tcW w:w="1831" w:type="dxa"/>
            <w:shd w:val="clear" w:color="auto" w:fill="auto"/>
          </w:tcPr>
          <w:p w:rsidR="00E14C76" w:rsidRPr="00716973" w:rsidRDefault="00E14C76" w:rsidP="006B621A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2015</w:t>
            </w:r>
          </w:p>
        </w:tc>
        <w:tc>
          <w:tcPr>
            <w:tcW w:w="1509" w:type="dxa"/>
            <w:shd w:val="clear" w:color="auto" w:fill="auto"/>
          </w:tcPr>
          <w:p w:rsidR="00E14C76" w:rsidRPr="00716973" w:rsidRDefault="00E14C76" w:rsidP="006B621A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19242,0</w:t>
            </w:r>
          </w:p>
        </w:tc>
        <w:tc>
          <w:tcPr>
            <w:tcW w:w="1631" w:type="dxa"/>
            <w:shd w:val="clear" w:color="auto" w:fill="auto"/>
          </w:tcPr>
          <w:p w:rsidR="00E14C76" w:rsidRPr="00716973" w:rsidRDefault="00E14C76" w:rsidP="006B621A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33" w:type="dxa"/>
            <w:shd w:val="clear" w:color="auto" w:fill="auto"/>
          </w:tcPr>
          <w:p w:rsidR="00E14C76" w:rsidRPr="00716973" w:rsidRDefault="00E14C76" w:rsidP="006B621A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2937,4</w:t>
            </w:r>
          </w:p>
        </w:tc>
        <w:tc>
          <w:tcPr>
            <w:tcW w:w="1558" w:type="dxa"/>
            <w:shd w:val="clear" w:color="auto" w:fill="auto"/>
          </w:tcPr>
          <w:p w:rsidR="00E14C76" w:rsidRPr="00716973" w:rsidRDefault="00E14C76" w:rsidP="006B621A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16304,6</w:t>
            </w:r>
          </w:p>
        </w:tc>
        <w:tc>
          <w:tcPr>
            <w:tcW w:w="1791" w:type="dxa"/>
            <w:shd w:val="clear" w:color="auto" w:fill="auto"/>
          </w:tcPr>
          <w:p w:rsidR="00E14C76" w:rsidRPr="00716973" w:rsidRDefault="00E14C76" w:rsidP="006B621A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</w:tr>
      <w:tr w:rsidR="00E14C76" w:rsidRPr="00716973" w:rsidTr="00E14C76">
        <w:tc>
          <w:tcPr>
            <w:tcW w:w="1831" w:type="dxa"/>
            <w:shd w:val="clear" w:color="auto" w:fill="auto"/>
          </w:tcPr>
          <w:p w:rsidR="00E14C76" w:rsidRPr="00716973" w:rsidRDefault="00E14C76" w:rsidP="006B621A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2016</w:t>
            </w:r>
          </w:p>
        </w:tc>
        <w:tc>
          <w:tcPr>
            <w:tcW w:w="1509" w:type="dxa"/>
            <w:shd w:val="clear" w:color="auto" w:fill="auto"/>
          </w:tcPr>
          <w:p w:rsidR="00E14C76" w:rsidRPr="00716973" w:rsidRDefault="00E14C76" w:rsidP="006B621A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27946,9</w:t>
            </w:r>
          </w:p>
        </w:tc>
        <w:tc>
          <w:tcPr>
            <w:tcW w:w="1631" w:type="dxa"/>
            <w:shd w:val="clear" w:color="auto" w:fill="auto"/>
          </w:tcPr>
          <w:p w:rsidR="00E14C76" w:rsidRPr="00716973" w:rsidRDefault="00E14C76" w:rsidP="006B621A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33" w:type="dxa"/>
            <w:shd w:val="clear" w:color="auto" w:fill="auto"/>
          </w:tcPr>
          <w:p w:rsidR="00E14C76" w:rsidRPr="00716973" w:rsidRDefault="00E14C76" w:rsidP="006B621A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6924,3</w:t>
            </w:r>
          </w:p>
        </w:tc>
        <w:tc>
          <w:tcPr>
            <w:tcW w:w="1558" w:type="dxa"/>
            <w:shd w:val="clear" w:color="auto" w:fill="auto"/>
          </w:tcPr>
          <w:p w:rsidR="00E14C76" w:rsidRPr="00716973" w:rsidRDefault="00E14C76" w:rsidP="006B621A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21022,6</w:t>
            </w:r>
          </w:p>
        </w:tc>
        <w:tc>
          <w:tcPr>
            <w:tcW w:w="1791" w:type="dxa"/>
            <w:shd w:val="clear" w:color="auto" w:fill="auto"/>
          </w:tcPr>
          <w:p w:rsidR="00E14C76" w:rsidRPr="00716973" w:rsidRDefault="00E14C76" w:rsidP="006B621A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</w:tr>
      <w:tr w:rsidR="00E14C76" w:rsidRPr="00716973" w:rsidTr="00E14C76">
        <w:tc>
          <w:tcPr>
            <w:tcW w:w="1831" w:type="dxa"/>
            <w:shd w:val="clear" w:color="auto" w:fill="auto"/>
          </w:tcPr>
          <w:p w:rsidR="00E14C76" w:rsidRPr="00716973" w:rsidRDefault="00E14C76" w:rsidP="006B621A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2017</w:t>
            </w:r>
          </w:p>
        </w:tc>
        <w:tc>
          <w:tcPr>
            <w:tcW w:w="1509" w:type="dxa"/>
            <w:shd w:val="clear" w:color="auto" w:fill="auto"/>
          </w:tcPr>
          <w:p w:rsidR="00E14C76" w:rsidRPr="00716973" w:rsidRDefault="00E14C76" w:rsidP="006B621A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2</w:t>
            </w:r>
            <w:r w:rsidR="006B621A">
              <w:rPr>
                <w:color w:val="000000"/>
                <w:spacing w:val="-1"/>
                <w:sz w:val="24"/>
                <w:szCs w:val="24"/>
              </w:rPr>
              <w:t>7548,2</w:t>
            </w:r>
          </w:p>
        </w:tc>
        <w:tc>
          <w:tcPr>
            <w:tcW w:w="1631" w:type="dxa"/>
            <w:shd w:val="clear" w:color="auto" w:fill="auto"/>
          </w:tcPr>
          <w:p w:rsidR="00E14C76" w:rsidRPr="00716973" w:rsidRDefault="006B621A" w:rsidP="006B621A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1955,4</w:t>
            </w:r>
          </w:p>
        </w:tc>
        <w:tc>
          <w:tcPr>
            <w:tcW w:w="1533" w:type="dxa"/>
            <w:shd w:val="clear" w:color="auto" w:fill="auto"/>
          </w:tcPr>
          <w:p w:rsidR="00E14C76" w:rsidRPr="00716973" w:rsidRDefault="006B621A" w:rsidP="006B621A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2050,2</w:t>
            </w:r>
          </w:p>
        </w:tc>
        <w:tc>
          <w:tcPr>
            <w:tcW w:w="1558" w:type="dxa"/>
            <w:shd w:val="clear" w:color="auto" w:fill="auto"/>
          </w:tcPr>
          <w:p w:rsidR="00E14C76" w:rsidRPr="00716973" w:rsidRDefault="00E14C76" w:rsidP="006B621A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2</w:t>
            </w:r>
            <w:r w:rsidR="006B621A">
              <w:rPr>
                <w:color w:val="000000"/>
                <w:spacing w:val="-1"/>
                <w:sz w:val="24"/>
                <w:szCs w:val="24"/>
              </w:rPr>
              <w:t>3542,6</w:t>
            </w:r>
          </w:p>
        </w:tc>
        <w:tc>
          <w:tcPr>
            <w:tcW w:w="1791" w:type="dxa"/>
            <w:shd w:val="clear" w:color="auto" w:fill="auto"/>
          </w:tcPr>
          <w:p w:rsidR="00E14C76" w:rsidRPr="00716973" w:rsidRDefault="00E14C76" w:rsidP="006B621A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</w:tr>
      <w:tr w:rsidR="00E14C76" w:rsidRPr="00716973" w:rsidTr="00E14C76">
        <w:tc>
          <w:tcPr>
            <w:tcW w:w="1831" w:type="dxa"/>
            <w:shd w:val="clear" w:color="auto" w:fill="auto"/>
          </w:tcPr>
          <w:p w:rsidR="00E14C76" w:rsidRPr="00716973" w:rsidRDefault="00E14C76" w:rsidP="006B621A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509" w:type="dxa"/>
            <w:shd w:val="clear" w:color="auto" w:fill="auto"/>
          </w:tcPr>
          <w:p w:rsidR="00E14C76" w:rsidRPr="00716973" w:rsidRDefault="006B621A" w:rsidP="006B621A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74737,1</w:t>
            </w:r>
          </w:p>
        </w:tc>
        <w:tc>
          <w:tcPr>
            <w:tcW w:w="1631" w:type="dxa"/>
            <w:shd w:val="clear" w:color="auto" w:fill="auto"/>
          </w:tcPr>
          <w:p w:rsidR="00E14C76" w:rsidRPr="00716973" w:rsidRDefault="006B621A" w:rsidP="006B621A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1955,4</w:t>
            </w:r>
          </w:p>
        </w:tc>
        <w:tc>
          <w:tcPr>
            <w:tcW w:w="1533" w:type="dxa"/>
            <w:shd w:val="clear" w:color="auto" w:fill="auto"/>
          </w:tcPr>
          <w:p w:rsidR="00E14C76" w:rsidRPr="00716973" w:rsidRDefault="00E14C76" w:rsidP="006B621A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1</w:t>
            </w:r>
            <w:r w:rsidR="006B621A">
              <w:rPr>
                <w:color w:val="000000"/>
                <w:spacing w:val="-1"/>
                <w:sz w:val="24"/>
                <w:szCs w:val="24"/>
              </w:rPr>
              <w:t>1911,9</w:t>
            </w:r>
          </w:p>
        </w:tc>
        <w:tc>
          <w:tcPr>
            <w:tcW w:w="1558" w:type="dxa"/>
            <w:shd w:val="clear" w:color="auto" w:fill="auto"/>
          </w:tcPr>
          <w:p w:rsidR="00E14C76" w:rsidRPr="00716973" w:rsidRDefault="006B621A" w:rsidP="006B621A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60869,8</w:t>
            </w:r>
          </w:p>
        </w:tc>
        <w:tc>
          <w:tcPr>
            <w:tcW w:w="1791" w:type="dxa"/>
            <w:shd w:val="clear" w:color="auto" w:fill="auto"/>
          </w:tcPr>
          <w:p w:rsidR="00E14C76" w:rsidRPr="00716973" w:rsidRDefault="00E14C76" w:rsidP="006B621A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716973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</w:tr>
    </w:tbl>
    <w:p w:rsidR="00AF1867" w:rsidRPr="000D5F24" w:rsidRDefault="00AF1867" w:rsidP="00AF1867">
      <w:pPr>
        <w:suppressAutoHyphens/>
        <w:jc w:val="center"/>
        <w:rPr>
          <w:color w:val="000000"/>
          <w:spacing w:val="-1"/>
        </w:rPr>
      </w:pPr>
    </w:p>
    <w:p w:rsidR="00AF1867" w:rsidRDefault="008454E6" w:rsidP="008454E6">
      <w:pPr>
        <w:ind w:firstLine="708"/>
        <w:jc w:val="both"/>
        <w:rPr>
          <w:color w:val="000000"/>
          <w:spacing w:val="-1"/>
        </w:rPr>
      </w:pPr>
      <w:r>
        <w:rPr>
          <w:color w:val="000000"/>
          <w:spacing w:val="-1"/>
        </w:rPr>
        <w:t>Объемы финансирования мероприятий муниципальной программы подлежат еже</w:t>
      </w:r>
      <w:r w:rsidR="0003560F">
        <w:rPr>
          <w:color w:val="000000"/>
          <w:spacing w:val="-1"/>
        </w:rPr>
        <w:t>годному уточнению при принятии р</w:t>
      </w:r>
      <w:r>
        <w:rPr>
          <w:color w:val="000000"/>
          <w:spacing w:val="-1"/>
        </w:rPr>
        <w:t>ешения Совета Парковского сельского поселения Тихорецкого района о местном бюдж</w:t>
      </w:r>
      <w:r w:rsidR="00F24B6B">
        <w:rPr>
          <w:color w:val="000000"/>
          <w:spacing w:val="-1"/>
        </w:rPr>
        <w:t>ете на очередной финансовый год».</w:t>
      </w:r>
    </w:p>
    <w:p w:rsidR="000D5F24" w:rsidRDefault="008454E6" w:rsidP="008454E6">
      <w:pPr>
        <w:ind w:firstLine="708"/>
        <w:jc w:val="both"/>
        <w:rPr>
          <w:color w:val="000000"/>
          <w:spacing w:val="-1"/>
        </w:rPr>
      </w:pPr>
      <w:r>
        <w:rPr>
          <w:color w:val="000000"/>
          <w:spacing w:val="-1"/>
        </w:rPr>
        <w:t>1.3 Приложения</w:t>
      </w:r>
      <w:r w:rsidR="00603D74">
        <w:rPr>
          <w:color w:val="000000"/>
          <w:spacing w:val="-1"/>
        </w:rPr>
        <w:t xml:space="preserve"> </w:t>
      </w:r>
      <w:r w:rsidR="002615A3">
        <w:rPr>
          <w:color w:val="000000"/>
          <w:spacing w:val="-1"/>
        </w:rPr>
        <w:t xml:space="preserve">к муниципальной программе № </w:t>
      </w:r>
      <w:r w:rsidR="009B7769">
        <w:rPr>
          <w:color w:val="000000"/>
          <w:spacing w:val="-1"/>
        </w:rPr>
        <w:t>1,2</w:t>
      </w:r>
      <w:r>
        <w:rPr>
          <w:color w:val="000000"/>
          <w:spacing w:val="-1"/>
        </w:rPr>
        <w:t xml:space="preserve"> изложить в новой ред</w:t>
      </w:r>
      <w:r w:rsidR="00603D74">
        <w:rPr>
          <w:color w:val="000000"/>
          <w:spacing w:val="-1"/>
        </w:rPr>
        <w:t>ак</w:t>
      </w:r>
      <w:r w:rsidR="0077527A">
        <w:rPr>
          <w:color w:val="000000"/>
          <w:spacing w:val="-1"/>
        </w:rPr>
        <w:t>ции</w:t>
      </w:r>
      <w:r w:rsidR="006B621A">
        <w:rPr>
          <w:color w:val="000000"/>
          <w:spacing w:val="-1"/>
        </w:rPr>
        <w:t xml:space="preserve"> №1,2</w:t>
      </w:r>
      <w:r w:rsidR="009B7769">
        <w:rPr>
          <w:color w:val="000000"/>
          <w:spacing w:val="-1"/>
        </w:rPr>
        <w:t xml:space="preserve"> (прилагаются)</w:t>
      </w:r>
      <w:r>
        <w:rPr>
          <w:color w:val="000000"/>
          <w:spacing w:val="-1"/>
        </w:rPr>
        <w:t>.</w:t>
      </w:r>
    </w:p>
    <w:p w:rsidR="006B621A" w:rsidRPr="008454E6" w:rsidRDefault="006B621A" w:rsidP="008454E6">
      <w:pPr>
        <w:ind w:firstLine="708"/>
        <w:jc w:val="both"/>
        <w:rPr>
          <w:color w:val="000000"/>
          <w:spacing w:val="-1"/>
        </w:rPr>
      </w:pPr>
      <w:r>
        <w:rPr>
          <w:color w:val="000000"/>
          <w:spacing w:val="-1"/>
        </w:rPr>
        <w:t>1.4.</w:t>
      </w:r>
      <w:r w:rsidR="00377C02">
        <w:rPr>
          <w:color w:val="000000"/>
          <w:spacing w:val="-1"/>
        </w:rPr>
        <w:t>Дополнить приложением № 5  «Муниципальная целевая подпрограмма  «Формировани</w:t>
      </w:r>
      <w:r w:rsidR="00C85874">
        <w:rPr>
          <w:color w:val="000000"/>
          <w:spacing w:val="-1"/>
        </w:rPr>
        <w:t xml:space="preserve">е  современной городской среды» </w:t>
      </w:r>
      <w:r w:rsidR="00377C02">
        <w:rPr>
          <w:color w:val="000000"/>
          <w:spacing w:val="-1"/>
        </w:rPr>
        <w:t>программы Парковского сельского поселения Тихорецкого района «Развитие жилищно-комм</w:t>
      </w:r>
      <w:r w:rsidR="00C85874">
        <w:rPr>
          <w:color w:val="000000"/>
          <w:spacing w:val="-1"/>
        </w:rPr>
        <w:t>унального и дорожного хозяйств</w:t>
      </w:r>
      <w:r w:rsidR="00377C02">
        <w:rPr>
          <w:color w:val="000000"/>
          <w:spacing w:val="-1"/>
        </w:rPr>
        <w:t xml:space="preserve"> на 2015-2017 годы</w:t>
      </w:r>
      <w:r w:rsidR="00C85874">
        <w:rPr>
          <w:color w:val="000000"/>
          <w:spacing w:val="-1"/>
        </w:rPr>
        <w:t>»</w:t>
      </w:r>
      <w:proofErr w:type="gramStart"/>
      <w:r w:rsidR="00377C02">
        <w:rPr>
          <w:color w:val="000000"/>
          <w:spacing w:val="-1"/>
        </w:rPr>
        <w:t>.</w:t>
      </w:r>
      <w:r w:rsidR="00C85874">
        <w:rPr>
          <w:color w:val="000000"/>
          <w:spacing w:val="-1"/>
        </w:rPr>
        <w:t>(</w:t>
      </w:r>
      <w:proofErr w:type="gramEnd"/>
      <w:r w:rsidR="00C85874">
        <w:rPr>
          <w:color w:val="000000"/>
          <w:spacing w:val="-1"/>
        </w:rPr>
        <w:t>прилагается)</w:t>
      </w:r>
    </w:p>
    <w:p w:rsidR="00135347" w:rsidRPr="00D141DA" w:rsidRDefault="00135347" w:rsidP="008454E6">
      <w:pPr>
        <w:widowControl w:val="0"/>
        <w:autoSpaceDE w:val="0"/>
        <w:ind w:firstLine="851"/>
        <w:jc w:val="both"/>
      </w:pPr>
      <w:r w:rsidRPr="005247FC">
        <w:t>2.Обще</w:t>
      </w:r>
      <w:r w:rsidRPr="00D141DA">
        <w:t>му отделу администрации Парковского сельского поселения Тихорецкого района (Лукьянова) обнародовать насто</w:t>
      </w:r>
      <w:r>
        <w:t xml:space="preserve">ящее постановление в специально </w:t>
      </w:r>
      <w:r w:rsidRPr="00D141DA">
        <w:t xml:space="preserve">установленных местах и </w:t>
      </w:r>
      <w:proofErr w:type="gramStart"/>
      <w:r w:rsidRPr="00D141DA">
        <w:t>ра</w:t>
      </w:r>
      <w:r>
        <w:t>зместить его</w:t>
      </w:r>
      <w:proofErr w:type="gramEnd"/>
      <w:r w:rsidRPr="00D141DA">
        <w:t xml:space="preserve"> на официальном сайте администрации Парковского сельского поселения Тихорецкого района в информационно-телекоммуникационной сети «Интернет».</w:t>
      </w:r>
    </w:p>
    <w:p w:rsidR="00135347" w:rsidRPr="00D141DA" w:rsidRDefault="004B4134" w:rsidP="00D141DA">
      <w:pPr>
        <w:ind w:firstLine="851"/>
        <w:jc w:val="both"/>
      </w:pPr>
      <w:r>
        <w:t>3</w:t>
      </w:r>
      <w:r w:rsidR="00135347" w:rsidRPr="00D141DA">
        <w:t>.</w:t>
      </w:r>
      <w:r w:rsidR="00135347">
        <w:t>Постановление вступает в силу со дня его подписания.</w:t>
      </w:r>
    </w:p>
    <w:p w:rsidR="00135347" w:rsidRDefault="00135347" w:rsidP="00D141DA">
      <w:pPr>
        <w:tabs>
          <w:tab w:val="left" w:pos="2366"/>
        </w:tabs>
        <w:jc w:val="both"/>
      </w:pPr>
    </w:p>
    <w:p w:rsidR="00C85874" w:rsidRDefault="00C85874" w:rsidP="00D141DA">
      <w:pPr>
        <w:tabs>
          <w:tab w:val="left" w:pos="2366"/>
        </w:tabs>
        <w:jc w:val="both"/>
      </w:pPr>
    </w:p>
    <w:p w:rsidR="00377C02" w:rsidRDefault="00135347" w:rsidP="00D141DA">
      <w:pPr>
        <w:tabs>
          <w:tab w:val="left" w:pos="2366"/>
        </w:tabs>
        <w:jc w:val="both"/>
      </w:pPr>
      <w:r w:rsidRPr="00D141DA">
        <w:tab/>
        <w:t xml:space="preserve"> </w:t>
      </w:r>
    </w:p>
    <w:p w:rsidR="00135347" w:rsidRPr="00D141DA" w:rsidRDefault="00377C02" w:rsidP="00D141DA">
      <w:pPr>
        <w:tabs>
          <w:tab w:val="left" w:pos="2366"/>
        </w:tabs>
        <w:jc w:val="both"/>
      </w:pPr>
      <w:r>
        <w:t>Глава</w:t>
      </w:r>
      <w:r w:rsidR="00135347" w:rsidRPr="00D141DA">
        <w:t xml:space="preserve"> Парковского сельского поселения</w:t>
      </w:r>
    </w:p>
    <w:p w:rsidR="00135347" w:rsidRDefault="00135347" w:rsidP="00161A61">
      <w:pPr>
        <w:tabs>
          <w:tab w:val="left" w:pos="2366"/>
        </w:tabs>
      </w:pPr>
      <w:r w:rsidRPr="00D141DA">
        <w:t>Тихорецкого района</w:t>
      </w:r>
      <w:r w:rsidRPr="00D141DA">
        <w:tab/>
      </w:r>
      <w:r w:rsidRPr="00D141DA">
        <w:tab/>
      </w:r>
      <w:r w:rsidR="008454E6">
        <w:t xml:space="preserve">                                </w:t>
      </w:r>
      <w:r w:rsidR="00EE220E">
        <w:t xml:space="preserve">      </w:t>
      </w:r>
      <w:r w:rsidR="00377C02">
        <w:t xml:space="preserve">                        </w:t>
      </w:r>
      <w:r w:rsidR="00C85874">
        <w:t xml:space="preserve">  </w:t>
      </w:r>
      <w:r w:rsidR="00377C02">
        <w:t xml:space="preserve">   </w:t>
      </w:r>
      <w:proofErr w:type="spellStart"/>
      <w:r w:rsidR="00377C02">
        <w:t>Н.Н.Агеев</w:t>
      </w:r>
      <w:proofErr w:type="spellEnd"/>
      <w:r>
        <w:t xml:space="preserve"> </w:t>
      </w:r>
    </w:p>
    <w:p w:rsidR="00C85874" w:rsidRDefault="00C85874" w:rsidP="00161A61">
      <w:pPr>
        <w:jc w:val="center"/>
        <w:rPr>
          <w:color w:val="000000"/>
          <w:spacing w:val="-1"/>
        </w:rPr>
      </w:pPr>
      <w:bookmarkStart w:id="0" w:name="OLE_LINK9"/>
      <w:bookmarkStart w:id="1" w:name="OLE_LINK10"/>
    </w:p>
    <w:p w:rsidR="00C85874" w:rsidRDefault="00C85874" w:rsidP="00161A61">
      <w:pPr>
        <w:jc w:val="center"/>
        <w:rPr>
          <w:color w:val="000000"/>
          <w:spacing w:val="-1"/>
        </w:rPr>
      </w:pPr>
    </w:p>
    <w:p w:rsidR="00C85874" w:rsidRDefault="00C85874" w:rsidP="00161A61">
      <w:pPr>
        <w:jc w:val="center"/>
        <w:rPr>
          <w:color w:val="000000"/>
          <w:spacing w:val="-1"/>
        </w:rPr>
      </w:pPr>
      <w:bookmarkStart w:id="2" w:name="_GoBack"/>
      <w:bookmarkEnd w:id="2"/>
    </w:p>
    <w:p w:rsidR="00C85874" w:rsidRDefault="00C85874" w:rsidP="00161A61">
      <w:pPr>
        <w:jc w:val="center"/>
        <w:rPr>
          <w:color w:val="000000"/>
          <w:spacing w:val="-1"/>
        </w:rPr>
      </w:pPr>
    </w:p>
    <w:p w:rsidR="00C85874" w:rsidRDefault="00C85874" w:rsidP="00161A61">
      <w:pPr>
        <w:jc w:val="center"/>
        <w:rPr>
          <w:color w:val="000000"/>
          <w:spacing w:val="-1"/>
        </w:rPr>
      </w:pPr>
    </w:p>
    <w:p w:rsidR="00C85874" w:rsidRDefault="00C85874" w:rsidP="00161A61">
      <w:pPr>
        <w:jc w:val="center"/>
        <w:rPr>
          <w:color w:val="000000"/>
          <w:spacing w:val="-1"/>
        </w:rPr>
      </w:pPr>
    </w:p>
    <w:p w:rsidR="00C85874" w:rsidRDefault="00C85874" w:rsidP="00161A61">
      <w:pPr>
        <w:jc w:val="center"/>
        <w:rPr>
          <w:color w:val="000000"/>
          <w:spacing w:val="-1"/>
        </w:rPr>
      </w:pPr>
    </w:p>
    <w:p w:rsidR="00C85874" w:rsidRDefault="00C85874" w:rsidP="00161A61">
      <w:pPr>
        <w:jc w:val="center"/>
        <w:rPr>
          <w:color w:val="000000"/>
          <w:spacing w:val="-1"/>
        </w:rPr>
      </w:pPr>
    </w:p>
    <w:p w:rsidR="00C85874" w:rsidRDefault="00C85874" w:rsidP="00161A61">
      <w:pPr>
        <w:jc w:val="center"/>
        <w:rPr>
          <w:color w:val="000000"/>
          <w:spacing w:val="-1"/>
        </w:rPr>
      </w:pPr>
    </w:p>
    <w:p w:rsidR="00C85874" w:rsidRDefault="00C85874" w:rsidP="00161A61">
      <w:pPr>
        <w:jc w:val="center"/>
        <w:rPr>
          <w:color w:val="000000"/>
          <w:spacing w:val="-1"/>
        </w:rPr>
      </w:pPr>
    </w:p>
    <w:bookmarkEnd w:id="0"/>
    <w:bookmarkEnd w:id="1"/>
    <w:p w:rsidR="00C85874" w:rsidRDefault="00C85874" w:rsidP="00161A61">
      <w:pPr>
        <w:jc w:val="center"/>
        <w:rPr>
          <w:color w:val="000000"/>
          <w:spacing w:val="-1"/>
        </w:rPr>
      </w:pPr>
    </w:p>
    <w:sectPr w:rsidR="00C85874" w:rsidSect="006F1480">
      <w:headerReference w:type="default" r:id="rId10"/>
      <w:footerReference w:type="default" r:id="rId11"/>
      <w:pgSz w:w="11905" w:h="16837"/>
      <w:pgMar w:top="1134" w:right="567" w:bottom="567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9A6" w:rsidRDefault="00FB79A6" w:rsidP="00523AEB">
      <w:r>
        <w:separator/>
      </w:r>
    </w:p>
  </w:endnote>
  <w:endnote w:type="continuationSeparator" w:id="0">
    <w:p w:rsidR="00FB79A6" w:rsidRDefault="00FB79A6" w:rsidP="00523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80"/>
    <w:family w:val="auto"/>
    <w:pitch w:val="default"/>
  </w:font>
  <w:font w:name="MS Reference Specialty">
    <w:panose1 w:val="050005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C02" w:rsidRDefault="00377C02" w:rsidP="00161A61">
    <w:pPr>
      <w:pStyle w:val="ac"/>
      <w:tabs>
        <w:tab w:val="clear" w:pos="4677"/>
        <w:tab w:val="clear" w:pos="9355"/>
        <w:tab w:val="left" w:pos="1284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9A6" w:rsidRDefault="00FB79A6" w:rsidP="00523AEB">
      <w:r>
        <w:separator/>
      </w:r>
    </w:p>
  </w:footnote>
  <w:footnote w:type="continuationSeparator" w:id="0">
    <w:p w:rsidR="00FB79A6" w:rsidRDefault="00FB79A6" w:rsidP="00523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0209582"/>
      <w:docPartObj>
        <w:docPartGallery w:val="Page Numbers (Top of Page)"/>
        <w:docPartUnique/>
      </w:docPartObj>
    </w:sdtPr>
    <w:sdtContent>
      <w:p w:rsidR="006F1480" w:rsidRDefault="006F148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377C02" w:rsidRDefault="00377C0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Cambria" w:hAnsi="Cambria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Cambria" w:hAnsi="Cambria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Cambria" w:hAnsi="Cambria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Cambria" w:hAnsi="Cambria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Cambria" w:hAnsi="Cambria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Cambria" w:hAnsi="Cambria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Cambria" w:hAnsi="Cambria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Cambria" w:hAnsi="Cambria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Cambria" w:hAnsi="Cambria" w:cs="OpenSymbol"/>
      </w:rPr>
    </w:lvl>
  </w:abstractNum>
  <w:abstractNum w:abstractNumId="3">
    <w:nsid w:val="1600388F"/>
    <w:multiLevelType w:val="hybridMultilevel"/>
    <w:tmpl w:val="26CA6D54"/>
    <w:lvl w:ilvl="0" w:tplc="6D96AEEE">
      <w:start w:val="1"/>
      <w:numFmt w:val="bullet"/>
      <w:lvlText w:val=""/>
      <w:lvlJc w:val="left"/>
      <w:pPr>
        <w:ind w:left="1429" w:hanging="360"/>
      </w:pPr>
      <w:rPr>
        <w:rFonts w:ascii="Cambria" w:hAnsi="Cambria" w:hint="default"/>
      </w:rPr>
    </w:lvl>
    <w:lvl w:ilvl="1" w:tplc="6D96AEEE">
      <w:start w:val="1"/>
      <w:numFmt w:val="bullet"/>
      <w:lvlText w:val=""/>
      <w:lvlJc w:val="left"/>
      <w:pPr>
        <w:ind w:left="2149" w:hanging="360"/>
      </w:pPr>
      <w:rPr>
        <w:rFonts w:ascii="Cambria" w:hAnsi="Cambria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MS Reference Specialty" w:hAnsi="MS Reference Specialty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Cambria" w:hAnsi="Cambria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MS Reference Specialty" w:hAnsi="MS Reference Specialty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MS Reference Specialty" w:hAnsi="MS Reference Specialty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Cambria" w:hAnsi="Cambria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MS Reference Specialty" w:hAnsi="MS Reference Specialty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MS Reference Specialty" w:hAnsi="MS Reference Specialty" w:hint="default"/>
      </w:rPr>
    </w:lvl>
  </w:abstractNum>
  <w:abstractNum w:abstractNumId="4">
    <w:nsid w:val="207E38D1"/>
    <w:multiLevelType w:val="hybridMultilevel"/>
    <w:tmpl w:val="30826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D1AA7"/>
    <w:multiLevelType w:val="hybridMultilevel"/>
    <w:tmpl w:val="6226BBA8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Cambria" w:hAnsi="Cambria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MS Reference Specialty" w:hAnsi="MS Reference Specialty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MS Reference Specialty" w:hAnsi="MS Reference Specialty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Cambria" w:hAnsi="Cambria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MS Reference Specialty" w:hAnsi="MS Reference Specialty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MS Reference Specialty" w:hAnsi="MS Reference Specialty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Cambria" w:hAnsi="Cambria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MS Reference Specialty" w:hAnsi="MS Reference Specialty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MS Reference Specialty" w:hAnsi="MS Reference Specialty" w:hint="default"/>
      </w:rPr>
    </w:lvl>
  </w:abstractNum>
  <w:abstractNum w:abstractNumId="6">
    <w:nsid w:val="2EF5219F"/>
    <w:multiLevelType w:val="hybridMultilevel"/>
    <w:tmpl w:val="C9EAC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C53EAD"/>
    <w:multiLevelType w:val="hybridMultilevel"/>
    <w:tmpl w:val="05D04EF2"/>
    <w:lvl w:ilvl="0" w:tplc="F288E01E">
      <w:start w:val="1"/>
      <w:numFmt w:val="decimal"/>
      <w:lvlText w:val="%1."/>
      <w:lvlJc w:val="left"/>
      <w:pPr>
        <w:ind w:left="765" w:hanging="405"/>
      </w:pPr>
      <w:rPr>
        <w:rFonts w:ascii="Cambria" w:hAnsi="Cambria" w:cs="Cambria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Cambria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Cambria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Cambria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Cambria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Cambria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Cambria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Cambria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Cambria"/>
      </w:rPr>
    </w:lvl>
  </w:abstractNum>
  <w:abstractNum w:abstractNumId="8">
    <w:nsid w:val="3ECF57D2"/>
    <w:multiLevelType w:val="hybridMultilevel"/>
    <w:tmpl w:val="2822FFAA"/>
    <w:lvl w:ilvl="0" w:tplc="3FAAC636">
      <w:start w:val="1"/>
      <w:numFmt w:val="bullet"/>
      <w:lvlText w:val=""/>
      <w:lvlJc w:val="left"/>
      <w:pPr>
        <w:ind w:left="786" w:hanging="360"/>
      </w:pPr>
      <w:rPr>
        <w:rFonts w:ascii="Cambria" w:hAnsi="Cambri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MS Reference Specialty" w:hAnsi="MS Reference Specialty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MS Reference Specialty" w:hAnsi="MS Reference Specialty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Cambria" w:hAnsi="Cambria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MS Reference Specialty" w:hAnsi="MS Reference Specialty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MS Reference Specialty" w:hAnsi="MS Reference Specialty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Cambria" w:hAnsi="Cambria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MS Reference Specialty" w:hAnsi="MS Reference Specialty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MS Reference Specialty" w:hAnsi="MS Reference Specialty" w:hint="default"/>
      </w:rPr>
    </w:lvl>
  </w:abstractNum>
  <w:abstractNum w:abstractNumId="9">
    <w:nsid w:val="46A62343"/>
    <w:multiLevelType w:val="hybridMultilevel"/>
    <w:tmpl w:val="1DDABA44"/>
    <w:lvl w:ilvl="0" w:tplc="6D96AEEE">
      <w:start w:val="1"/>
      <w:numFmt w:val="bullet"/>
      <w:lvlText w:val=""/>
      <w:lvlJc w:val="left"/>
      <w:pPr>
        <w:ind w:left="9008" w:hanging="360"/>
      </w:pPr>
      <w:rPr>
        <w:rFonts w:ascii="Cambria" w:hAnsi="Cambria" w:hint="default"/>
      </w:rPr>
    </w:lvl>
    <w:lvl w:ilvl="1" w:tplc="04190019">
      <w:start w:val="1"/>
      <w:numFmt w:val="lowerLetter"/>
      <w:lvlText w:val="%2."/>
      <w:lvlJc w:val="left"/>
      <w:pPr>
        <w:ind w:left="2148" w:hanging="360"/>
      </w:pPr>
      <w:rPr>
        <w:rFonts w:cs="Cambria"/>
      </w:rPr>
    </w:lvl>
    <w:lvl w:ilvl="2" w:tplc="0419001B">
      <w:start w:val="1"/>
      <w:numFmt w:val="lowerRoman"/>
      <w:lvlText w:val="%3."/>
      <w:lvlJc w:val="right"/>
      <w:pPr>
        <w:ind w:left="2868" w:hanging="180"/>
      </w:pPr>
      <w:rPr>
        <w:rFonts w:cs="Cambria"/>
      </w:rPr>
    </w:lvl>
    <w:lvl w:ilvl="3" w:tplc="0419000F">
      <w:start w:val="1"/>
      <w:numFmt w:val="decimal"/>
      <w:lvlText w:val="%4."/>
      <w:lvlJc w:val="left"/>
      <w:pPr>
        <w:ind w:left="3588" w:hanging="360"/>
      </w:pPr>
      <w:rPr>
        <w:rFonts w:cs="Cambria"/>
      </w:rPr>
    </w:lvl>
    <w:lvl w:ilvl="4" w:tplc="04190019">
      <w:start w:val="1"/>
      <w:numFmt w:val="lowerLetter"/>
      <w:lvlText w:val="%5."/>
      <w:lvlJc w:val="left"/>
      <w:pPr>
        <w:ind w:left="4308" w:hanging="360"/>
      </w:pPr>
      <w:rPr>
        <w:rFonts w:cs="Cambria"/>
      </w:rPr>
    </w:lvl>
    <w:lvl w:ilvl="5" w:tplc="0419001B">
      <w:start w:val="1"/>
      <w:numFmt w:val="lowerRoman"/>
      <w:lvlText w:val="%6."/>
      <w:lvlJc w:val="right"/>
      <w:pPr>
        <w:ind w:left="5028" w:hanging="180"/>
      </w:pPr>
      <w:rPr>
        <w:rFonts w:cs="Cambria"/>
      </w:rPr>
    </w:lvl>
    <w:lvl w:ilvl="6" w:tplc="0419000F">
      <w:start w:val="1"/>
      <w:numFmt w:val="decimal"/>
      <w:lvlText w:val="%7."/>
      <w:lvlJc w:val="left"/>
      <w:pPr>
        <w:ind w:left="5748" w:hanging="360"/>
      </w:pPr>
      <w:rPr>
        <w:rFonts w:cs="Cambria"/>
      </w:rPr>
    </w:lvl>
    <w:lvl w:ilvl="7" w:tplc="04190019">
      <w:start w:val="1"/>
      <w:numFmt w:val="lowerLetter"/>
      <w:lvlText w:val="%8."/>
      <w:lvlJc w:val="left"/>
      <w:pPr>
        <w:ind w:left="6468" w:hanging="360"/>
      </w:pPr>
      <w:rPr>
        <w:rFonts w:cs="Cambria"/>
      </w:rPr>
    </w:lvl>
    <w:lvl w:ilvl="8" w:tplc="0419001B">
      <w:start w:val="1"/>
      <w:numFmt w:val="lowerRoman"/>
      <w:lvlText w:val="%9."/>
      <w:lvlJc w:val="right"/>
      <w:pPr>
        <w:ind w:left="7188" w:hanging="180"/>
      </w:pPr>
      <w:rPr>
        <w:rFonts w:cs="Cambria"/>
      </w:rPr>
    </w:lvl>
  </w:abstractNum>
  <w:abstractNum w:abstractNumId="10">
    <w:nsid w:val="46E27FE9"/>
    <w:multiLevelType w:val="hybridMultilevel"/>
    <w:tmpl w:val="CA165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192C1D"/>
    <w:multiLevelType w:val="hybridMultilevel"/>
    <w:tmpl w:val="3B5A5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873BAD"/>
    <w:multiLevelType w:val="hybridMultilevel"/>
    <w:tmpl w:val="3DB01B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MS Reference Specialty" w:hAnsi="MS Reference Specialty" w:cs="MS Reference Specialty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MS Reference Specialty" w:hAnsi="MS Reference Specialty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Cambria" w:hAnsi="Cambria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MS Reference Specialty" w:hAnsi="MS Reference Specialty" w:cs="MS Reference Specialty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MS Reference Specialty" w:hAnsi="MS Reference Specialty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Cambria" w:hAnsi="Cambria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MS Reference Specialty" w:hAnsi="MS Reference Specialty" w:cs="MS Reference Specialty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MS Reference Specialty" w:hAnsi="MS Reference Specialty" w:hint="default"/>
      </w:rPr>
    </w:lvl>
  </w:abstractNum>
  <w:abstractNum w:abstractNumId="13">
    <w:nsid w:val="615663C4"/>
    <w:multiLevelType w:val="hybridMultilevel"/>
    <w:tmpl w:val="64A46092"/>
    <w:lvl w:ilvl="0" w:tplc="41749284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4D15655"/>
    <w:multiLevelType w:val="hybridMultilevel"/>
    <w:tmpl w:val="7C568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4"/>
  </w:num>
  <w:num w:numId="4">
    <w:abstractNumId w:val="14"/>
  </w:num>
  <w:num w:numId="5">
    <w:abstractNumId w:val="7"/>
  </w:num>
  <w:num w:numId="6">
    <w:abstractNumId w:val="3"/>
  </w:num>
  <w:num w:numId="7">
    <w:abstractNumId w:val="9"/>
  </w:num>
  <w:num w:numId="8">
    <w:abstractNumId w:val="8"/>
  </w:num>
  <w:num w:numId="9">
    <w:abstractNumId w:val="5"/>
  </w:num>
  <w:num w:numId="10">
    <w:abstractNumId w:val="12"/>
  </w:num>
  <w:num w:numId="11">
    <w:abstractNumId w:val="10"/>
  </w:num>
  <w:num w:numId="12">
    <w:abstractNumId w:val="6"/>
  </w:num>
  <w:num w:numId="13">
    <w:abstractNumId w:val="2"/>
  </w:num>
  <w:num w:numId="14">
    <w:abstractNumId w:val="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92D"/>
    <w:rsid w:val="00001E70"/>
    <w:rsid w:val="00004FF3"/>
    <w:rsid w:val="00005649"/>
    <w:rsid w:val="00012293"/>
    <w:rsid w:val="000130F9"/>
    <w:rsid w:val="0002068D"/>
    <w:rsid w:val="00025931"/>
    <w:rsid w:val="00032811"/>
    <w:rsid w:val="0003560F"/>
    <w:rsid w:val="0004151A"/>
    <w:rsid w:val="00057116"/>
    <w:rsid w:val="000658D8"/>
    <w:rsid w:val="0007324A"/>
    <w:rsid w:val="00080003"/>
    <w:rsid w:val="0008056E"/>
    <w:rsid w:val="000A12AF"/>
    <w:rsid w:val="000C0BE2"/>
    <w:rsid w:val="000D41DA"/>
    <w:rsid w:val="000D5F24"/>
    <w:rsid w:val="000D7ED9"/>
    <w:rsid w:val="000E32C8"/>
    <w:rsid w:val="000F28C6"/>
    <w:rsid w:val="000F354F"/>
    <w:rsid w:val="000F7D78"/>
    <w:rsid w:val="0010072D"/>
    <w:rsid w:val="0010137A"/>
    <w:rsid w:val="00103C59"/>
    <w:rsid w:val="00104EAE"/>
    <w:rsid w:val="0011146F"/>
    <w:rsid w:val="001262DF"/>
    <w:rsid w:val="00135347"/>
    <w:rsid w:val="0013799D"/>
    <w:rsid w:val="001403E8"/>
    <w:rsid w:val="00151D0C"/>
    <w:rsid w:val="00156033"/>
    <w:rsid w:val="00161A61"/>
    <w:rsid w:val="001663C8"/>
    <w:rsid w:val="00182753"/>
    <w:rsid w:val="00185A15"/>
    <w:rsid w:val="001923C9"/>
    <w:rsid w:val="001D1C3E"/>
    <w:rsid w:val="001E4C0F"/>
    <w:rsid w:val="001F0D52"/>
    <w:rsid w:val="001F18EA"/>
    <w:rsid w:val="001F4BD4"/>
    <w:rsid w:val="001F72AC"/>
    <w:rsid w:val="00220420"/>
    <w:rsid w:val="00224520"/>
    <w:rsid w:val="00242178"/>
    <w:rsid w:val="002615A3"/>
    <w:rsid w:val="0028116C"/>
    <w:rsid w:val="00285911"/>
    <w:rsid w:val="00286831"/>
    <w:rsid w:val="002871DC"/>
    <w:rsid w:val="00293A97"/>
    <w:rsid w:val="0029792C"/>
    <w:rsid w:val="002A3231"/>
    <w:rsid w:val="002A7BBF"/>
    <w:rsid w:val="002B7349"/>
    <w:rsid w:val="002C2966"/>
    <w:rsid w:val="002C5E34"/>
    <w:rsid w:val="002F092A"/>
    <w:rsid w:val="002F1325"/>
    <w:rsid w:val="002F35EA"/>
    <w:rsid w:val="00300E36"/>
    <w:rsid w:val="003026E5"/>
    <w:rsid w:val="00307DB4"/>
    <w:rsid w:val="003212FB"/>
    <w:rsid w:val="00323C5B"/>
    <w:rsid w:val="00332253"/>
    <w:rsid w:val="00334D8E"/>
    <w:rsid w:val="0034524F"/>
    <w:rsid w:val="00354F5F"/>
    <w:rsid w:val="00377C02"/>
    <w:rsid w:val="00382761"/>
    <w:rsid w:val="003854FF"/>
    <w:rsid w:val="00386FC0"/>
    <w:rsid w:val="00387EEC"/>
    <w:rsid w:val="0039132E"/>
    <w:rsid w:val="00391A79"/>
    <w:rsid w:val="003945C1"/>
    <w:rsid w:val="003954DE"/>
    <w:rsid w:val="00396A4A"/>
    <w:rsid w:val="003A254F"/>
    <w:rsid w:val="003B0CAA"/>
    <w:rsid w:val="003D3722"/>
    <w:rsid w:val="003D4383"/>
    <w:rsid w:val="003D4A5B"/>
    <w:rsid w:val="003D4FE8"/>
    <w:rsid w:val="003E4BCF"/>
    <w:rsid w:val="003F2DD6"/>
    <w:rsid w:val="00402CC4"/>
    <w:rsid w:val="00414761"/>
    <w:rsid w:val="0041547D"/>
    <w:rsid w:val="00417DDC"/>
    <w:rsid w:val="00426D10"/>
    <w:rsid w:val="00432EBC"/>
    <w:rsid w:val="00434256"/>
    <w:rsid w:val="004372D2"/>
    <w:rsid w:val="00437FEF"/>
    <w:rsid w:val="004458E1"/>
    <w:rsid w:val="0044770B"/>
    <w:rsid w:val="00453C8F"/>
    <w:rsid w:val="00454416"/>
    <w:rsid w:val="00465FD6"/>
    <w:rsid w:val="004726C8"/>
    <w:rsid w:val="004756A7"/>
    <w:rsid w:val="0048379B"/>
    <w:rsid w:val="004852EF"/>
    <w:rsid w:val="0048670B"/>
    <w:rsid w:val="0048741F"/>
    <w:rsid w:val="004909D9"/>
    <w:rsid w:val="00497C6A"/>
    <w:rsid w:val="004B184B"/>
    <w:rsid w:val="004B4134"/>
    <w:rsid w:val="004B6143"/>
    <w:rsid w:val="004C7982"/>
    <w:rsid w:val="004D032C"/>
    <w:rsid w:val="004D2398"/>
    <w:rsid w:val="004D28E6"/>
    <w:rsid w:val="004D2CCE"/>
    <w:rsid w:val="004D6AC7"/>
    <w:rsid w:val="004F755F"/>
    <w:rsid w:val="004F780C"/>
    <w:rsid w:val="00501263"/>
    <w:rsid w:val="005051FB"/>
    <w:rsid w:val="0051445D"/>
    <w:rsid w:val="00521D95"/>
    <w:rsid w:val="00523AEB"/>
    <w:rsid w:val="005247FC"/>
    <w:rsid w:val="00533AD3"/>
    <w:rsid w:val="00541C91"/>
    <w:rsid w:val="00555EA9"/>
    <w:rsid w:val="005654B6"/>
    <w:rsid w:val="00567ED2"/>
    <w:rsid w:val="00570CDD"/>
    <w:rsid w:val="00573D95"/>
    <w:rsid w:val="0057773D"/>
    <w:rsid w:val="00585C75"/>
    <w:rsid w:val="005868FB"/>
    <w:rsid w:val="005B2ECD"/>
    <w:rsid w:val="005B5FB1"/>
    <w:rsid w:val="005C6392"/>
    <w:rsid w:val="005D37F4"/>
    <w:rsid w:val="005E0E17"/>
    <w:rsid w:val="005E4718"/>
    <w:rsid w:val="005E725A"/>
    <w:rsid w:val="005E7441"/>
    <w:rsid w:val="005F167C"/>
    <w:rsid w:val="00600C2C"/>
    <w:rsid w:val="00603D74"/>
    <w:rsid w:val="006067E0"/>
    <w:rsid w:val="00607B32"/>
    <w:rsid w:val="00612C67"/>
    <w:rsid w:val="00625D6F"/>
    <w:rsid w:val="00631E69"/>
    <w:rsid w:val="00645D7B"/>
    <w:rsid w:val="00650584"/>
    <w:rsid w:val="00650D1D"/>
    <w:rsid w:val="00656EBB"/>
    <w:rsid w:val="00667DD7"/>
    <w:rsid w:val="0069176E"/>
    <w:rsid w:val="00695FB7"/>
    <w:rsid w:val="006A5BE2"/>
    <w:rsid w:val="006B1CB6"/>
    <w:rsid w:val="006B621A"/>
    <w:rsid w:val="006F1480"/>
    <w:rsid w:val="006F1882"/>
    <w:rsid w:val="006F27C6"/>
    <w:rsid w:val="007016EE"/>
    <w:rsid w:val="00706715"/>
    <w:rsid w:val="00716973"/>
    <w:rsid w:val="00722B63"/>
    <w:rsid w:val="00727396"/>
    <w:rsid w:val="00737AE6"/>
    <w:rsid w:val="007401EE"/>
    <w:rsid w:val="0074224D"/>
    <w:rsid w:val="00742B38"/>
    <w:rsid w:val="0077227A"/>
    <w:rsid w:val="0077527A"/>
    <w:rsid w:val="00777834"/>
    <w:rsid w:val="00782913"/>
    <w:rsid w:val="007A2ED8"/>
    <w:rsid w:val="007A7B39"/>
    <w:rsid w:val="007B5418"/>
    <w:rsid w:val="007C6D58"/>
    <w:rsid w:val="007C731B"/>
    <w:rsid w:val="007D3613"/>
    <w:rsid w:val="007D590D"/>
    <w:rsid w:val="007E1B7B"/>
    <w:rsid w:val="008010E3"/>
    <w:rsid w:val="0080523A"/>
    <w:rsid w:val="00812B45"/>
    <w:rsid w:val="00812BD9"/>
    <w:rsid w:val="008248F2"/>
    <w:rsid w:val="00824C5A"/>
    <w:rsid w:val="00824E9B"/>
    <w:rsid w:val="00831EB6"/>
    <w:rsid w:val="008454E6"/>
    <w:rsid w:val="00850B5B"/>
    <w:rsid w:val="008564B6"/>
    <w:rsid w:val="0086502A"/>
    <w:rsid w:val="0087202E"/>
    <w:rsid w:val="00886E9F"/>
    <w:rsid w:val="00897B2E"/>
    <w:rsid w:val="008A5A97"/>
    <w:rsid w:val="008E19A1"/>
    <w:rsid w:val="008E5A67"/>
    <w:rsid w:val="00900656"/>
    <w:rsid w:val="00915034"/>
    <w:rsid w:val="00921235"/>
    <w:rsid w:val="0093592D"/>
    <w:rsid w:val="00961718"/>
    <w:rsid w:val="00974986"/>
    <w:rsid w:val="00976358"/>
    <w:rsid w:val="009825B4"/>
    <w:rsid w:val="00991F8C"/>
    <w:rsid w:val="009A334F"/>
    <w:rsid w:val="009B7105"/>
    <w:rsid w:val="009B7769"/>
    <w:rsid w:val="009C0ABC"/>
    <w:rsid w:val="009C4B35"/>
    <w:rsid w:val="00A16130"/>
    <w:rsid w:val="00A22233"/>
    <w:rsid w:val="00A24820"/>
    <w:rsid w:val="00A31898"/>
    <w:rsid w:val="00A405B7"/>
    <w:rsid w:val="00A579D8"/>
    <w:rsid w:val="00A613CE"/>
    <w:rsid w:val="00A72395"/>
    <w:rsid w:val="00A845D7"/>
    <w:rsid w:val="00A931B8"/>
    <w:rsid w:val="00A96F29"/>
    <w:rsid w:val="00AA2491"/>
    <w:rsid w:val="00AB6413"/>
    <w:rsid w:val="00AD1E75"/>
    <w:rsid w:val="00AE3517"/>
    <w:rsid w:val="00AE3FEB"/>
    <w:rsid w:val="00AE74BE"/>
    <w:rsid w:val="00AF1867"/>
    <w:rsid w:val="00B03614"/>
    <w:rsid w:val="00B04036"/>
    <w:rsid w:val="00B17074"/>
    <w:rsid w:val="00B27B0D"/>
    <w:rsid w:val="00B63A72"/>
    <w:rsid w:val="00B864D4"/>
    <w:rsid w:val="00B916A9"/>
    <w:rsid w:val="00B97B79"/>
    <w:rsid w:val="00BA0C64"/>
    <w:rsid w:val="00BB2104"/>
    <w:rsid w:val="00BB4203"/>
    <w:rsid w:val="00BC328E"/>
    <w:rsid w:val="00BD7209"/>
    <w:rsid w:val="00BD76CC"/>
    <w:rsid w:val="00BF18CF"/>
    <w:rsid w:val="00BF5F76"/>
    <w:rsid w:val="00C04FFD"/>
    <w:rsid w:val="00C1573C"/>
    <w:rsid w:val="00C25469"/>
    <w:rsid w:val="00C34213"/>
    <w:rsid w:val="00C369B2"/>
    <w:rsid w:val="00C4096D"/>
    <w:rsid w:val="00C46AF1"/>
    <w:rsid w:val="00C475F8"/>
    <w:rsid w:val="00C84230"/>
    <w:rsid w:val="00C85874"/>
    <w:rsid w:val="00CA64B6"/>
    <w:rsid w:val="00CB479C"/>
    <w:rsid w:val="00CC50EA"/>
    <w:rsid w:val="00CD17C7"/>
    <w:rsid w:val="00CD1BD5"/>
    <w:rsid w:val="00CF3D93"/>
    <w:rsid w:val="00CF64A3"/>
    <w:rsid w:val="00D141DA"/>
    <w:rsid w:val="00D22B20"/>
    <w:rsid w:val="00D23F7F"/>
    <w:rsid w:val="00D24456"/>
    <w:rsid w:val="00D2661D"/>
    <w:rsid w:val="00D43163"/>
    <w:rsid w:val="00D500D5"/>
    <w:rsid w:val="00D62545"/>
    <w:rsid w:val="00D647A2"/>
    <w:rsid w:val="00D756F1"/>
    <w:rsid w:val="00D8723C"/>
    <w:rsid w:val="00D90E14"/>
    <w:rsid w:val="00D91125"/>
    <w:rsid w:val="00DA1078"/>
    <w:rsid w:val="00DB5E73"/>
    <w:rsid w:val="00DB634F"/>
    <w:rsid w:val="00DC5469"/>
    <w:rsid w:val="00DC5537"/>
    <w:rsid w:val="00DC612D"/>
    <w:rsid w:val="00DC75FB"/>
    <w:rsid w:val="00DE2879"/>
    <w:rsid w:val="00DE4A75"/>
    <w:rsid w:val="00E14C76"/>
    <w:rsid w:val="00E15881"/>
    <w:rsid w:val="00E316EF"/>
    <w:rsid w:val="00E36EF0"/>
    <w:rsid w:val="00E51DD1"/>
    <w:rsid w:val="00E60602"/>
    <w:rsid w:val="00E61CB3"/>
    <w:rsid w:val="00E624EB"/>
    <w:rsid w:val="00E67071"/>
    <w:rsid w:val="00E87E9B"/>
    <w:rsid w:val="00EA167B"/>
    <w:rsid w:val="00EA51EE"/>
    <w:rsid w:val="00EB2539"/>
    <w:rsid w:val="00EC5CB4"/>
    <w:rsid w:val="00ED0F9B"/>
    <w:rsid w:val="00ED7199"/>
    <w:rsid w:val="00EE220E"/>
    <w:rsid w:val="00EF1401"/>
    <w:rsid w:val="00EF260A"/>
    <w:rsid w:val="00F0520E"/>
    <w:rsid w:val="00F24B6B"/>
    <w:rsid w:val="00F337DB"/>
    <w:rsid w:val="00F35579"/>
    <w:rsid w:val="00F55045"/>
    <w:rsid w:val="00F56D41"/>
    <w:rsid w:val="00F67478"/>
    <w:rsid w:val="00F81DD3"/>
    <w:rsid w:val="00F839DA"/>
    <w:rsid w:val="00F96302"/>
    <w:rsid w:val="00FB50B7"/>
    <w:rsid w:val="00FB79A6"/>
    <w:rsid w:val="00FC112C"/>
    <w:rsid w:val="00FC37E6"/>
    <w:rsid w:val="00FC41BB"/>
    <w:rsid w:val="00FD26FF"/>
    <w:rsid w:val="00FE3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Lis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Block Text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D10"/>
    <w:rPr>
      <w:sz w:val="28"/>
      <w:szCs w:val="28"/>
    </w:rPr>
  </w:style>
  <w:style w:type="paragraph" w:styleId="1">
    <w:name w:val="heading 1"/>
    <w:basedOn w:val="a"/>
    <w:next w:val="a"/>
    <w:link w:val="10"/>
    <w:qFormat/>
    <w:locked/>
    <w:rsid w:val="00161A61"/>
    <w:pPr>
      <w:keepNext/>
      <w:jc w:val="center"/>
      <w:outlineLvl w:val="0"/>
    </w:pPr>
    <w:rPr>
      <w:rFonts w:ascii="Cambria" w:eastAsia="Cambria" w:hAnsi="Cambria" w:cs="Cambria"/>
      <w:b/>
      <w:szCs w:val="24"/>
      <w:lang w:val="x-none" w:eastAsia="x-none"/>
    </w:rPr>
  </w:style>
  <w:style w:type="paragraph" w:styleId="2">
    <w:name w:val="heading 2"/>
    <w:basedOn w:val="a"/>
    <w:next w:val="a"/>
    <w:link w:val="20"/>
    <w:qFormat/>
    <w:locked/>
    <w:rsid w:val="00161A61"/>
    <w:pPr>
      <w:keepNext/>
      <w:spacing w:before="240" w:after="60"/>
      <w:outlineLvl w:val="1"/>
    </w:pPr>
    <w:rPr>
      <w:rFonts w:ascii="Cambria" w:eastAsia="Cambria" w:hAnsi="Cambria" w:cs="Cambria"/>
      <w:b/>
      <w:bCs/>
      <w:i/>
      <w:iCs/>
      <w:lang w:val="x-none" w:eastAsia="x-none"/>
    </w:rPr>
  </w:style>
  <w:style w:type="paragraph" w:styleId="3">
    <w:name w:val="heading 3"/>
    <w:basedOn w:val="a"/>
    <w:next w:val="a"/>
    <w:link w:val="30"/>
    <w:qFormat/>
    <w:locked/>
    <w:rsid w:val="00161A61"/>
    <w:pPr>
      <w:keepNext/>
      <w:spacing w:before="240" w:after="60"/>
      <w:outlineLvl w:val="2"/>
    </w:pPr>
    <w:rPr>
      <w:rFonts w:ascii="Cambria" w:eastAsia="Cambria" w:hAnsi="Cambria" w:cs="Cambria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"/>
    <w:link w:val="40"/>
    <w:qFormat/>
    <w:locked/>
    <w:rsid w:val="00161A61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3"/>
    </w:pPr>
    <w:rPr>
      <w:b w:val="0"/>
      <w:bCs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26D10"/>
    <w:pPr>
      <w:jc w:val="both"/>
    </w:pPr>
    <w:rPr>
      <w:szCs w:val="20"/>
    </w:rPr>
  </w:style>
  <w:style w:type="character" w:customStyle="1" w:styleId="a4">
    <w:name w:val="Основной текст Знак"/>
    <w:link w:val="a3"/>
    <w:locked/>
    <w:rsid w:val="00426D10"/>
    <w:rPr>
      <w:rFonts w:cs="Times New Roman"/>
      <w:sz w:val="28"/>
    </w:rPr>
  </w:style>
  <w:style w:type="paragraph" w:styleId="a5">
    <w:name w:val="Balloon Text"/>
    <w:basedOn w:val="a"/>
    <w:link w:val="a6"/>
    <w:rsid w:val="00426D10"/>
    <w:rPr>
      <w:rFonts w:ascii="Tahoma" w:hAnsi="Tahoma"/>
      <w:sz w:val="16"/>
      <w:szCs w:val="20"/>
    </w:rPr>
  </w:style>
  <w:style w:type="character" w:customStyle="1" w:styleId="a6">
    <w:name w:val="Текст выноски Знак"/>
    <w:link w:val="a5"/>
    <w:locked/>
    <w:rsid w:val="00426D10"/>
    <w:rPr>
      <w:rFonts w:ascii="Tahoma" w:hAnsi="Tahoma" w:cs="Times New Roman"/>
      <w:sz w:val="16"/>
    </w:rPr>
  </w:style>
  <w:style w:type="character" w:customStyle="1" w:styleId="11">
    <w:name w:val="Заголовок №1_"/>
    <w:link w:val="12"/>
    <w:uiPriority w:val="99"/>
    <w:locked/>
    <w:rsid w:val="000658D8"/>
    <w:rPr>
      <w:sz w:val="26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0658D8"/>
    <w:pPr>
      <w:shd w:val="clear" w:color="auto" w:fill="FFFFFF"/>
      <w:spacing w:after="420" w:line="240" w:lineRule="atLeast"/>
      <w:jc w:val="center"/>
      <w:outlineLvl w:val="0"/>
    </w:pPr>
    <w:rPr>
      <w:sz w:val="26"/>
      <w:szCs w:val="20"/>
    </w:rPr>
  </w:style>
  <w:style w:type="table" w:styleId="a7">
    <w:name w:val="Table Grid"/>
    <w:basedOn w:val="a1"/>
    <w:uiPriority w:val="99"/>
    <w:locked/>
    <w:rsid w:val="004852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link w:val="a9"/>
    <w:uiPriority w:val="99"/>
    <w:semiHidden/>
    <w:rsid w:val="001F4BD4"/>
    <w:pPr>
      <w:shd w:val="clear" w:color="auto" w:fill="000080"/>
    </w:pPr>
    <w:rPr>
      <w:sz w:val="2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103C59"/>
    <w:rPr>
      <w:rFonts w:cs="Times New Roman"/>
      <w:sz w:val="2"/>
    </w:rPr>
  </w:style>
  <w:style w:type="paragraph" w:styleId="aa">
    <w:name w:val="header"/>
    <w:basedOn w:val="a"/>
    <w:link w:val="ab"/>
    <w:uiPriority w:val="99"/>
    <w:rsid w:val="00523AE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locked/>
    <w:rsid w:val="00523AEB"/>
    <w:rPr>
      <w:rFonts w:cs="Times New Roman"/>
      <w:sz w:val="28"/>
    </w:rPr>
  </w:style>
  <w:style w:type="paragraph" w:styleId="ac">
    <w:name w:val="footer"/>
    <w:basedOn w:val="a"/>
    <w:link w:val="ad"/>
    <w:rsid w:val="00523AE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locked/>
    <w:rsid w:val="00523AEB"/>
    <w:rPr>
      <w:rFonts w:cs="Times New Roman"/>
      <w:sz w:val="28"/>
    </w:rPr>
  </w:style>
  <w:style w:type="character" w:customStyle="1" w:styleId="10">
    <w:name w:val="Заголовок 1 Знак"/>
    <w:link w:val="1"/>
    <w:rsid w:val="00161A61"/>
    <w:rPr>
      <w:rFonts w:ascii="Cambria" w:eastAsia="Cambria" w:hAnsi="Cambria" w:cs="Cambria"/>
      <w:b/>
      <w:sz w:val="28"/>
      <w:szCs w:val="24"/>
      <w:lang w:val="x-none" w:eastAsia="x-none"/>
    </w:rPr>
  </w:style>
  <w:style w:type="character" w:customStyle="1" w:styleId="20">
    <w:name w:val="Заголовок 2 Знак"/>
    <w:link w:val="2"/>
    <w:rsid w:val="00161A61"/>
    <w:rPr>
      <w:rFonts w:ascii="Cambria" w:eastAsia="Cambria" w:hAnsi="Cambria" w:cs="Cambria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link w:val="3"/>
    <w:rsid w:val="00161A61"/>
    <w:rPr>
      <w:rFonts w:ascii="Cambria" w:eastAsia="Cambria" w:hAnsi="Cambria" w:cs="Cambria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link w:val="4"/>
    <w:rsid w:val="00161A61"/>
    <w:rPr>
      <w:rFonts w:ascii="Cambria" w:eastAsia="Cambria" w:hAnsi="Cambria" w:cs="Cambria"/>
      <w:sz w:val="24"/>
      <w:szCs w:val="24"/>
      <w:lang w:val="x-none" w:eastAsia="x-none"/>
    </w:rPr>
  </w:style>
  <w:style w:type="numbering" w:customStyle="1" w:styleId="13">
    <w:name w:val="Нет списка1"/>
    <w:next w:val="a2"/>
    <w:uiPriority w:val="99"/>
    <w:semiHidden/>
    <w:rsid w:val="00161A61"/>
  </w:style>
  <w:style w:type="paragraph" w:styleId="21">
    <w:name w:val="Body Text Indent 2"/>
    <w:basedOn w:val="a"/>
    <w:link w:val="22"/>
    <w:rsid w:val="00161A61"/>
    <w:pPr>
      <w:ind w:firstLine="708"/>
    </w:pPr>
    <w:rPr>
      <w:rFonts w:ascii="Cambria" w:eastAsia="Cambria" w:hAnsi="Cambria" w:cs="Cambria"/>
      <w:szCs w:val="24"/>
    </w:rPr>
  </w:style>
  <w:style w:type="character" w:customStyle="1" w:styleId="22">
    <w:name w:val="Основной текст с отступом 2 Знак"/>
    <w:link w:val="21"/>
    <w:rsid w:val="00161A61"/>
    <w:rPr>
      <w:rFonts w:ascii="Cambria" w:eastAsia="Cambria" w:hAnsi="Cambria" w:cs="Cambria"/>
      <w:sz w:val="28"/>
      <w:szCs w:val="24"/>
    </w:rPr>
  </w:style>
  <w:style w:type="table" w:customStyle="1" w:styleId="14">
    <w:name w:val="Сетка таблицы1"/>
    <w:basedOn w:val="a1"/>
    <w:next w:val="a7"/>
    <w:uiPriority w:val="99"/>
    <w:rsid w:val="00161A61"/>
    <w:rPr>
      <w:rFonts w:ascii="Cambria" w:eastAsia="Cambria" w:hAnsi="Cambria" w:cs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lock Text"/>
    <w:basedOn w:val="a"/>
    <w:rsid w:val="00161A61"/>
    <w:pPr>
      <w:ind w:left="-57" w:right="-57"/>
      <w:jc w:val="center"/>
    </w:pPr>
    <w:rPr>
      <w:rFonts w:ascii="Cambria" w:eastAsia="Cambria" w:hAnsi="Cambria" w:cs="Cambria"/>
      <w:b/>
      <w:szCs w:val="24"/>
    </w:rPr>
  </w:style>
  <w:style w:type="character" w:styleId="af">
    <w:name w:val="page number"/>
    <w:basedOn w:val="a0"/>
    <w:rsid w:val="00161A61"/>
  </w:style>
  <w:style w:type="paragraph" w:styleId="af0">
    <w:name w:val="Title"/>
    <w:basedOn w:val="a"/>
    <w:link w:val="af1"/>
    <w:qFormat/>
    <w:locked/>
    <w:rsid w:val="00161A61"/>
    <w:pPr>
      <w:ind w:left="5580"/>
      <w:jc w:val="center"/>
    </w:pPr>
    <w:rPr>
      <w:rFonts w:ascii="Cambria" w:eastAsia="Cambria" w:hAnsi="Cambria" w:cs="Cambria"/>
      <w:szCs w:val="24"/>
    </w:rPr>
  </w:style>
  <w:style w:type="character" w:customStyle="1" w:styleId="af1">
    <w:name w:val="Название Знак"/>
    <w:link w:val="af0"/>
    <w:rsid w:val="00161A61"/>
    <w:rPr>
      <w:rFonts w:ascii="Cambria" w:eastAsia="Cambria" w:hAnsi="Cambria" w:cs="Cambria"/>
      <w:sz w:val="28"/>
      <w:szCs w:val="24"/>
    </w:rPr>
  </w:style>
  <w:style w:type="paragraph" w:styleId="af2">
    <w:name w:val="Body Text Indent"/>
    <w:basedOn w:val="a"/>
    <w:link w:val="af3"/>
    <w:rsid w:val="00161A61"/>
    <w:pPr>
      <w:spacing w:after="120"/>
      <w:ind w:left="283"/>
    </w:pPr>
    <w:rPr>
      <w:rFonts w:ascii="Cambria" w:eastAsia="Cambria" w:hAnsi="Cambria" w:cs="Cambria"/>
      <w:sz w:val="24"/>
      <w:szCs w:val="24"/>
    </w:rPr>
  </w:style>
  <w:style w:type="character" w:customStyle="1" w:styleId="af3">
    <w:name w:val="Основной текст с отступом Знак"/>
    <w:link w:val="af2"/>
    <w:rsid w:val="00161A61"/>
    <w:rPr>
      <w:rFonts w:ascii="Cambria" w:eastAsia="Cambria" w:hAnsi="Cambria" w:cs="Cambria"/>
      <w:sz w:val="24"/>
      <w:szCs w:val="24"/>
    </w:rPr>
  </w:style>
  <w:style w:type="paragraph" w:customStyle="1" w:styleId="ConsPlusCell">
    <w:name w:val="ConsPlusCell"/>
    <w:rsid w:val="00161A61"/>
    <w:pPr>
      <w:widowControl w:val="0"/>
      <w:autoSpaceDE w:val="0"/>
      <w:autoSpaceDN w:val="0"/>
      <w:adjustRightInd w:val="0"/>
    </w:pPr>
    <w:rPr>
      <w:rFonts w:ascii="Cambria" w:eastAsia="Cambria" w:hAnsi="Cambria" w:cs="Cambria"/>
    </w:rPr>
  </w:style>
  <w:style w:type="paragraph" w:customStyle="1" w:styleId="ConsPlusNonformat">
    <w:name w:val="ConsPlusNonformat"/>
    <w:rsid w:val="00161A61"/>
    <w:pPr>
      <w:widowControl w:val="0"/>
      <w:autoSpaceDE w:val="0"/>
      <w:autoSpaceDN w:val="0"/>
      <w:adjustRightInd w:val="0"/>
    </w:pPr>
    <w:rPr>
      <w:rFonts w:ascii="MS Reference Specialty" w:eastAsia="Cambria" w:hAnsi="MS Reference Specialty" w:cs="MS Reference Specialty"/>
    </w:rPr>
  </w:style>
  <w:style w:type="paragraph" w:customStyle="1" w:styleId="af4">
    <w:name w:val="Нормальный (таблица)"/>
    <w:basedOn w:val="a"/>
    <w:next w:val="a"/>
    <w:rsid w:val="00161A61"/>
    <w:pPr>
      <w:widowControl w:val="0"/>
      <w:autoSpaceDE w:val="0"/>
      <w:autoSpaceDN w:val="0"/>
      <w:adjustRightInd w:val="0"/>
      <w:jc w:val="both"/>
    </w:pPr>
    <w:rPr>
      <w:rFonts w:ascii="Cambria" w:eastAsia="Cambria" w:hAnsi="Cambria" w:cs="Cambria"/>
      <w:sz w:val="24"/>
      <w:szCs w:val="24"/>
    </w:rPr>
  </w:style>
  <w:style w:type="character" w:styleId="af5">
    <w:name w:val="Emphasis"/>
    <w:qFormat/>
    <w:locked/>
    <w:rsid w:val="00161A61"/>
    <w:rPr>
      <w:i/>
      <w:iCs/>
    </w:rPr>
  </w:style>
  <w:style w:type="character" w:customStyle="1" w:styleId="af6">
    <w:name w:val="Гипертекстовая ссылка"/>
    <w:rsid w:val="00161A61"/>
    <w:rPr>
      <w:b w:val="0"/>
      <w:bCs w:val="0"/>
      <w:color w:val="106BBE"/>
    </w:rPr>
  </w:style>
  <w:style w:type="paragraph" w:customStyle="1" w:styleId="af7">
    <w:name w:val="Прижатый влево"/>
    <w:basedOn w:val="a"/>
    <w:next w:val="a"/>
    <w:rsid w:val="00161A61"/>
    <w:pPr>
      <w:widowControl w:val="0"/>
      <w:autoSpaceDE w:val="0"/>
      <w:autoSpaceDN w:val="0"/>
      <w:adjustRightInd w:val="0"/>
    </w:pPr>
    <w:rPr>
      <w:rFonts w:ascii="Cambria" w:eastAsia="Cambria" w:hAnsi="Cambria" w:cs="Cambria"/>
      <w:sz w:val="24"/>
      <w:szCs w:val="24"/>
    </w:rPr>
  </w:style>
  <w:style w:type="character" w:customStyle="1" w:styleId="af8">
    <w:name w:val="Цветовое выделение"/>
    <w:rsid w:val="00161A61"/>
    <w:rPr>
      <w:b/>
      <w:color w:val="000080"/>
    </w:rPr>
  </w:style>
  <w:style w:type="character" w:customStyle="1" w:styleId="af9">
    <w:name w:val="Активная гипертекстовая ссылка"/>
    <w:rsid w:val="00161A61"/>
    <w:rPr>
      <w:color w:val="008000"/>
      <w:u w:val="single"/>
    </w:rPr>
  </w:style>
  <w:style w:type="character" w:customStyle="1" w:styleId="afa">
    <w:name w:val="Заголовок своего сообщения"/>
    <w:rsid w:val="00161A61"/>
    <w:rPr>
      <w:color w:val="000080"/>
    </w:rPr>
  </w:style>
  <w:style w:type="character" w:customStyle="1" w:styleId="afb">
    <w:name w:val="Заголовок чужого сообщения"/>
    <w:rsid w:val="00161A61"/>
    <w:rPr>
      <w:color w:val="FF0000"/>
    </w:rPr>
  </w:style>
  <w:style w:type="paragraph" w:customStyle="1" w:styleId="afc">
    <w:name w:val="Интерактивный заголовок"/>
    <w:basedOn w:val="afd"/>
    <w:next w:val="a"/>
    <w:rsid w:val="00161A61"/>
  </w:style>
  <w:style w:type="paragraph" w:customStyle="1" w:styleId="afd">
    <w:name w:val="Заголовок"/>
    <w:basedOn w:val="afe"/>
    <w:next w:val="a"/>
    <w:rsid w:val="00161A61"/>
    <w:rPr>
      <w:b/>
      <w:bCs/>
      <w:color w:val="C0C0C0"/>
    </w:rPr>
  </w:style>
  <w:style w:type="paragraph" w:customStyle="1" w:styleId="afe">
    <w:name w:val="Основное меню (преемственное)"/>
    <w:basedOn w:val="a"/>
    <w:next w:val="a"/>
    <w:rsid w:val="00161A61"/>
    <w:pPr>
      <w:widowControl w:val="0"/>
      <w:autoSpaceDE w:val="0"/>
      <w:autoSpaceDN w:val="0"/>
      <w:adjustRightInd w:val="0"/>
      <w:jc w:val="both"/>
    </w:pPr>
    <w:rPr>
      <w:rFonts w:ascii="Cambria" w:eastAsia="Cambria" w:hAnsi="Cambria" w:cs="Cambria"/>
      <w:sz w:val="24"/>
      <w:szCs w:val="24"/>
    </w:rPr>
  </w:style>
  <w:style w:type="character" w:customStyle="1" w:styleId="aff">
    <w:name w:val="Найденные слова"/>
    <w:rsid w:val="00161A61"/>
    <w:rPr>
      <w:color w:val="000080"/>
    </w:rPr>
  </w:style>
  <w:style w:type="character" w:customStyle="1" w:styleId="aff0">
    <w:name w:val="Не вступил в силу"/>
    <w:rsid w:val="00161A61"/>
    <w:rPr>
      <w:color w:val="008080"/>
    </w:rPr>
  </w:style>
  <w:style w:type="character" w:customStyle="1" w:styleId="aff1">
    <w:name w:val="Опечатки"/>
    <w:rsid w:val="00161A61"/>
    <w:rPr>
      <w:color w:val="FF0000"/>
    </w:rPr>
  </w:style>
  <w:style w:type="character" w:customStyle="1" w:styleId="aff2">
    <w:name w:val="Продолжение ссылки"/>
    <w:rsid w:val="00161A61"/>
  </w:style>
  <w:style w:type="character" w:customStyle="1" w:styleId="aff3">
    <w:name w:val="Сравнение редакций"/>
    <w:rsid w:val="00161A61"/>
    <w:rPr>
      <w:color w:val="000080"/>
    </w:rPr>
  </w:style>
  <w:style w:type="character" w:customStyle="1" w:styleId="aff4">
    <w:name w:val="Сравнение редакций. Добавленный фрагмент"/>
    <w:rsid w:val="00161A61"/>
    <w:rPr>
      <w:color w:val="0000FF"/>
    </w:rPr>
  </w:style>
  <w:style w:type="character" w:customStyle="1" w:styleId="aff5">
    <w:name w:val="Сравнение редакций. Удаленный фрагмент"/>
    <w:rsid w:val="00161A61"/>
    <w:rPr>
      <w:strike/>
      <w:color w:val="808000"/>
    </w:rPr>
  </w:style>
  <w:style w:type="character" w:customStyle="1" w:styleId="aff6">
    <w:name w:val="Утратил силу"/>
    <w:rsid w:val="00161A61"/>
    <w:rPr>
      <w:strike/>
      <w:color w:val="808000"/>
    </w:rPr>
  </w:style>
  <w:style w:type="paragraph" w:customStyle="1" w:styleId="15">
    <w:name w:val="Абзац списка1"/>
    <w:basedOn w:val="a"/>
    <w:link w:val="ListParagraphChar"/>
    <w:rsid w:val="00161A61"/>
    <w:pPr>
      <w:spacing w:after="200" w:line="276" w:lineRule="auto"/>
      <w:ind w:left="720"/>
    </w:pPr>
    <w:rPr>
      <w:rFonts w:eastAsia="Cambria" w:cs="Cambria"/>
      <w:sz w:val="22"/>
      <w:szCs w:val="22"/>
      <w:lang w:val="x-none" w:eastAsia="x-none"/>
    </w:rPr>
  </w:style>
  <w:style w:type="character" w:customStyle="1" w:styleId="ListParagraphChar">
    <w:name w:val="List Paragraph Char"/>
    <w:link w:val="15"/>
    <w:locked/>
    <w:rsid w:val="00161A61"/>
    <w:rPr>
      <w:rFonts w:eastAsia="Cambria" w:cs="Cambria"/>
      <w:sz w:val="22"/>
      <w:szCs w:val="22"/>
      <w:lang w:val="x-none" w:eastAsia="x-none"/>
    </w:rPr>
  </w:style>
  <w:style w:type="paragraph" w:customStyle="1" w:styleId="Default">
    <w:name w:val="Default"/>
    <w:rsid w:val="00161A61"/>
    <w:pPr>
      <w:autoSpaceDE w:val="0"/>
      <w:autoSpaceDN w:val="0"/>
      <w:adjustRightInd w:val="0"/>
    </w:pPr>
    <w:rPr>
      <w:rFonts w:ascii="Cambria" w:eastAsia="Cambria" w:hAnsi="Cambria" w:cs="Cambria"/>
      <w:color w:val="000000"/>
      <w:sz w:val="24"/>
      <w:szCs w:val="24"/>
    </w:rPr>
  </w:style>
  <w:style w:type="paragraph" w:styleId="aff7">
    <w:name w:val="List Paragraph"/>
    <w:basedOn w:val="a"/>
    <w:qFormat/>
    <w:rsid w:val="00161A61"/>
    <w:pPr>
      <w:spacing w:after="200" w:line="276" w:lineRule="auto"/>
      <w:ind w:left="720"/>
      <w:contextualSpacing/>
    </w:pPr>
    <w:rPr>
      <w:rFonts w:cs="Cambria"/>
      <w:sz w:val="22"/>
      <w:szCs w:val="22"/>
      <w:lang w:eastAsia="en-US"/>
    </w:rPr>
  </w:style>
  <w:style w:type="paragraph" w:customStyle="1" w:styleId="32">
    <w:name w:val="Основной текст 32"/>
    <w:basedOn w:val="a"/>
    <w:rsid w:val="00161A61"/>
    <w:pPr>
      <w:widowControl w:val="0"/>
      <w:suppressAutoHyphens/>
      <w:autoSpaceDE w:val="0"/>
    </w:pPr>
    <w:rPr>
      <w:rFonts w:ascii="Cambria" w:eastAsia="Cambria" w:hAnsi="Cambria" w:cs="Cambria"/>
      <w:lang w:eastAsia="ar-SA"/>
    </w:rPr>
  </w:style>
  <w:style w:type="numbering" w:customStyle="1" w:styleId="23">
    <w:name w:val="Нет списка2"/>
    <w:next w:val="a2"/>
    <w:uiPriority w:val="99"/>
    <w:semiHidden/>
    <w:unhideWhenUsed/>
    <w:rsid w:val="00161A61"/>
  </w:style>
  <w:style w:type="character" w:customStyle="1" w:styleId="WW8Num3z0">
    <w:name w:val="WW8Num3z0"/>
    <w:rsid w:val="00161A61"/>
    <w:rPr>
      <w:rFonts w:ascii="Cambria" w:hAnsi="Cambria" w:cs="OpenSymbol"/>
    </w:rPr>
  </w:style>
  <w:style w:type="character" w:customStyle="1" w:styleId="Absatz-Standardschriftart">
    <w:name w:val="Absatz-Standardschriftart"/>
    <w:rsid w:val="00161A61"/>
  </w:style>
  <w:style w:type="character" w:customStyle="1" w:styleId="WW-Absatz-Standardschriftart">
    <w:name w:val="WW-Absatz-Standardschriftart"/>
    <w:rsid w:val="00161A61"/>
  </w:style>
  <w:style w:type="character" w:customStyle="1" w:styleId="WW-Absatz-Standardschriftart1">
    <w:name w:val="WW-Absatz-Standardschriftart1"/>
    <w:rsid w:val="00161A61"/>
  </w:style>
  <w:style w:type="character" w:customStyle="1" w:styleId="WW-Absatz-Standardschriftart11">
    <w:name w:val="WW-Absatz-Standardschriftart11"/>
    <w:rsid w:val="00161A61"/>
  </w:style>
  <w:style w:type="character" w:customStyle="1" w:styleId="WW-Absatz-Standardschriftart111">
    <w:name w:val="WW-Absatz-Standardschriftart111"/>
    <w:rsid w:val="00161A61"/>
  </w:style>
  <w:style w:type="character" w:customStyle="1" w:styleId="24">
    <w:name w:val="Основной шрифт абзаца2"/>
    <w:rsid w:val="00161A61"/>
  </w:style>
  <w:style w:type="character" w:customStyle="1" w:styleId="16">
    <w:name w:val="Основной шрифт абзаца1"/>
    <w:rsid w:val="00161A61"/>
  </w:style>
  <w:style w:type="character" w:styleId="aff8">
    <w:name w:val="Hyperlink"/>
    <w:rsid w:val="00161A61"/>
    <w:rPr>
      <w:color w:val="000080"/>
      <w:u w:val="single"/>
    </w:rPr>
  </w:style>
  <w:style w:type="character" w:customStyle="1" w:styleId="aff9">
    <w:name w:val="Маркеры списка"/>
    <w:rsid w:val="00161A61"/>
    <w:rPr>
      <w:rFonts w:ascii="OpenSymbol" w:eastAsia="OpenSymbol" w:hAnsi="OpenSymbol" w:cs="OpenSymbol"/>
    </w:rPr>
  </w:style>
  <w:style w:type="paragraph" w:styleId="affa">
    <w:name w:val="List"/>
    <w:basedOn w:val="a3"/>
    <w:rsid w:val="00161A61"/>
    <w:pPr>
      <w:suppressAutoHyphens/>
      <w:spacing w:after="120"/>
      <w:jc w:val="left"/>
    </w:pPr>
    <w:rPr>
      <w:rFonts w:ascii="OpenSymbol" w:eastAsia="OpenSymbol" w:hAnsi="OpenSymbol" w:cs="Cambria"/>
      <w:sz w:val="24"/>
      <w:szCs w:val="24"/>
      <w:lang w:val="x-none" w:eastAsia="ar-SA"/>
    </w:rPr>
  </w:style>
  <w:style w:type="paragraph" w:customStyle="1" w:styleId="25">
    <w:name w:val="Название2"/>
    <w:basedOn w:val="a"/>
    <w:rsid w:val="00161A61"/>
    <w:pPr>
      <w:suppressLineNumbers/>
      <w:suppressAutoHyphens/>
      <w:spacing w:before="120" w:after="120"/>
    </w:pPr>
    <w:rPr>
      <w:rFonts w:ascii="OpenSymbol" w:eastAsia="OpenSymbol" w:hAnsi="OpenSymbol" w:cs="Cambri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161A61"/>
    <w:pPr>
      <w:suppressLineNumbers/>
      <w:suppressAutoHyphens/>
    </w:pPr>
    <w:rPr>
      <w:rFonts w:ascii="OpenSymbol" w:eastAsia="OpenSymbol" w:hAnsi="OpenSymbol" w:cs="Cambria"/>
      <w:sz w:val="24"/>
      <w:szCs w:val="24"/>
      <w:lang w:eastAsia="ar-SA"/>
    </w:rPr>
  </w:style>
  <w:style w:type="paragraph" w:customStyle="1" w:styleId="17">
    <w:name w:val="Название1"/>
    <w:basedOn w:val="a"/>
    <w:rsid w:val="00161A61"/>
    <w:pPr>
      <w:suppressLineNumbers/>
      <w:suppressAutoHyphens/>
      <w:spacing w:before="120" w:after="120"/>
    </w:pPr>
    <w:rPr>
      <w:rFonts w:ascii="OpenSymbol" w:eastAsia="OpenSymbol" w:hAnsi="OpenSymbol" w:cs="Cambria"/>
      <w:i/>
      <w:iCs/>
      <w:sz w:val="24"/>
      <w:szCs w:val="24"/>
      <w:lang w:eastAsia="ar-SA"/>
    </w:rPr>
  </w:style>
  <w:style w:type="paragraph" w:customStyle="1" w:styleId="18">
    <w:name w:val="Указатель1"/>
    <w:basedOn w:val="a"/>
    <w:rsid w:val="00161A61"/>
    <w:pPr>
      <w:suppressLineNumbers/>
      <w:suppressAutoHyphens/>
    </w:pPr>
    <w:rPr>
      <w:rFonts w:ascii="OpenSymbol" w:eastAsia="OpenSymbol" w:hAnsi="OpenSymbol" w:cs="Cambria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161A61"/>
    <w:pPr>
      <w:suppressAutoHyphens/>
      <w:ind w:firstLine="708"/>
    </w:pPr>
    <w:rPr>
      <w:rFonts w:ascii="OpenSymbol" w:eastAsia="OpenSymbol" w:hAnsi="OpenSymbol" w:cs="OpenSymbol"/>
      <w:szCs w:val="24"/>
      <w:lang w:eastAsia="ar-SA"/>
    </w:rPr>
  </w:style>
  <w:style w:type="paragraph" w:customStyle="1" w:styleId="19">
    <w:name w:val="Цитата1"/>
    <w:basedOn w:val="a"/>
    <w:rsid w:val="00161A61"/>
    <w:pPr>
      <w:suppressAutoHyphens/>
      <w:ind w:left="-57" w:right="-57"/>
      <w:jc w:val="center"/>
    </w:pPr>
    <w:rPr>
      <w:rFonts w:ascii="OpenSymbol" w:eastAsia="OpenSymbol" w:hAnsi="OpenSymbol" w:cs="OpenSymbol"/>
      <w:b/>
      <w:szCs w:val="24"/>
      <w:lang w:eastAsia="ar-SA"/>
    </w:rPr>
  </w:style>
  <w:style w:type="paragraph" w:styleId="affb">
    <w:name w:val="Subtitle"/>
    <w:basedOn w:val="afd"/>
    <w:next w:val="a3"/>
    <w:link w:val="affc"/>
    <w:qFormat/>
    <w:locked/>
    <w:rsid w:val="00161A61"/>
    <w:pPr>
      <w:suppressAutoHyphens/>
      <w:autoSpaceDN/>
      <w:adjustRightInd/>
      <w:jc w:val="center"/>
    </w:pPr>
    <w:rPr>
      <w:rFonts w:ascii="OpenSymbol" w:eastAsia="OpenSymbol" w:hAnsi="OpenSymbol" w:cs="OpenSymbol"/>
      <w:i/>
      <w:iCs/>
      <w:sz w:val="28"/>
      <w:szCs w:val="28"/>
      <w:lang w:eastAsia="ar-SA"/>
    </w:rPr>
  </w:style>
  <w:style w:type="character" w:customStyle="1" w:styleId="affc">
    <w:name w:val="Подзаголовок Знак"/>
    <w:link w:val="affb"/>
    <w:rsid w:val="00161A61"/>
    <w:rPr>
      <w:rFonts w:ascii="OpenSymbol" w:eastAsia="OpenSymbol" w:hAnsi="OpenSymbol" w:cs="OpenSymbol"/>
      <w:b/>
      <w:bCs/>
      <w:i/>
      <w:iCs/>
      <w:color w:val="C0C0C0"/>
      <w:sz w:val="28"/>
      <w:szCs w:val="28"/>
      <w:lang w:eastAsia="ar-SA"/>
    </w:rPr>
  </w:style>
  <w:style w:type="paragraph" w:customStyle="1" w:styleId="affd">
    <w:name w:val="Содержимое таблицы"/>
    <w:basedOn w:val="a"/>
    <w:rsid w:val="00161A61"/>
    <w:pPr>
      <w:suppressLineNumbers/>
      <w:suppressAutoHyphens/>
    </w:pPr>
    <w:rPr>
      <w:rFonts w:ascii="OpenSymbol" w:eastAsia="OpenSymbol" w:hAnsi="OpenSymbol" w:cs="OpenSymbol"/>
      <w:sz w:val="24"/>
      <w:szCs w:val="24"/>
      <w:lang w:eastAsia="ar-SA"/>
    </w:rPr>
  </w:style>
  <w:style w:type="paragraph" w:customStyle="1" w:styleId="affe">
    <w:name w:val="Заголовок таблицы"/>
    <w:basedOn w:val="affd"/>
    <w:rsid w:val="00161A61"/>
    <w:pPr>
      <w:jc w:val="center"/>
    </w:pPr>
    <w:rPr>
      <w:b/>
      <w:bCs/>
    </w:rPr>
  </w:style>
  <w:style w:type="paragraph" w:styleId="HTML">
    <w:name w:val="HTML Preformatted"/>
    <w:basedOn w:val="a"/>
    <w:link w:val="HTML0"/>
    <w:rsid w:val="00161A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ambria" w:eastAsia="OpenSymbol" w:hAnsi="Cambria" w:cs="Cambria"/>
      <w:sz w:val="20"/>
      <w:szCs w:val="20"/>
      <w:lang w:eastAsia="ar-SA"/>
    </w:rPr>
  </w:style>
  <w:style w:type="character" w:customStyle="1" w:styleId="HTML0">
    <w:name w:val="Стандартный HTML Знак"/>
    <w:link w:val="HTML"/>
    <w:rsid w:val="00161A61"/>
    <w:rPr>
      <w:rFonts w:ascii="Cambria" w:eastAsia="OpenSymbol" w:hAnsi="Cambria" w:cs="Cambria"/>
      <w:lang w:eastAsia="ar-SA"/>
    </w:rPr>
  </w:style>
  <w:style w:type="paragraph" w:customStyle="1" w:styleId="printj">
    <w:name w:val="printj"/>
    <w:basedOn w:val="a"/>
    <w:rsid w:val="00161A61"/>
    <w:pPr>
      <w:suppressAutoHyphens/>
      <w:spacing w:before="280" w:after="280"/>
    </w:pPr>
    <w:rPr>
      <w:rFonts w:ascii="OpenSymbol" w:eastAsia="OpenSymbol" w:hAnsi="OpenSymbol" w:cs="OpenSymbol"/>
      <w:sz w:val="24"/>
      <w:szCs w:val="24"/>
      <w:lang w:eastAsia="ar-SA"/>
    </w:rPr>
  </w:style>
  <w:style w:type="numbering" w:customStyle="1" w:styleId="31">
    <w:name w:val="Нет списка3"/>
    <w:next w:val="a2"/>
    <w:uiPriority w:val="99"/>
    <w:semiHidden/>
    <w:unhideWhenUsed/>
    <w:rsid w:val="00161A61"/>
  </w:style>
  <w:style w:type="paragraph" w:styleId="afff">
    <w:name w:val="caption"/>
    <w:basedOn w:val="a"/>
    <w:qFormat/>
    <w:locked/>
    <w:rsid w:val="00161A61"/>
    <w:pPr>
      <w:suppressLineNumbers/>
      <w:suppressAutoHyphens/>
      <w:spacing w:before="120" w:after="120"/>
    </w:pPr>
    <w:rPr>
      <w:rFonts w:cs="Tahoma"/>
      <w:i/>
      <w:iCs/>
      <w:sz w:val="24"/>
      <w:szCs w:val="24"/>
    </w:rPr>
  </w:style>
  <w:style w:type="paragraph" w:customStyle="1" w:styleId="1a">
    <w:name w:val="Обычный (веб)1"/>
    <w:rsid w:val="00161A61"/>
    <w:pPr>
      <w:widowControl w:val="0"/>
      <w:suppressAutoHyphens/>
    </w:pPr>
    <w:rPr>
      <w:rFonts w:eastAsia="Arial Unicode MS"/>
      <w:sz w:val="24"/>
      <w:szCs w:val="24"/>
    </w:rPr>
  </w:style>
  <w:style w:type="paragraph" w:customStyle="1" w:styleId="HTML1">
    <w:name w:val="Стандартный HTML1"/>
    <w:rsid w:val="00161A61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eastAsia="Arial Unicode MS" w:hAnsi="Courier New"/>
    </w:rPr>
  </w:style>
  <w:style w:type="paragraph" w:customStyle="1" w:styleId="msonormalcxspmiddle">
    <w:name w:val="msonormalcxspmiddle"/>
    <w:rsid w:val="00161A61"/>
    <w:pPr>
      <w:widowControl w:val="0"/>
      <w:suppressAutoHyphens/>
    </w:pPr>
    <w:rPr>
      <w:rFonts w:eastAsia="Arial Unicode MS"/>
      <w:sz w:val="24"/>
      <w:szCs w:val="24"/>
    </w:rPr>
  </w:style>
  <w:style w:type="paragraph" w:customStyle="1" w:styleId="ConsPlusNormal">
    <w:name w:val="ConsPlusNormal"/>
    <w:rsid w:val="00161A61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Lis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Block Text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D10"/>
    <w:rPr>
      <w:sz w:val="28"/>
      <w:szCs w:val="28"/>
    </w:rPr>
  </w:style>
  <w:style w:type="paragraph" w:styleId="1">
    <w:name w:val="heading 1"/>
    <w:basedOn w:val="a"/>
    <w:next w:val="a"/>
    <w:link w:val="10"/>
    <w:qFormat/>
    <w:locked/>
    <w:rsid w:val="00161A61"/>
    <w:pPr>
      <w:keepNext/>
      <w:jc w:val="center"/>
      <w:outlineLvl w:val="0"/>
    </w:pPr>
    <w:rPr>
      <w:rFonts w:ascii="Cambria" w:eastAsia="Cambria" w:hAnsi="Cambria" w:cs="Cambria"/>
      <w:b/>
      <w:szCs w:val="24"/>
      <w:lang w:val="x-none" w:eastAsia="x-none"/>
    </w:rPr>
  </w:style>
  <w:style w:type="paragraph" w:styleId="2">
    <w:name w:val="heading 2"/>
    <w:basedOn w:val="a"/>
    <w:next w:val="a"/>
    <w:link w:val="20"/>
    <w:qFormat/>
    <w:locked/>
    <w:rsid w:val="00161A61"/>
    <w:pPr>
      <w:keepNext/>
      <w:spacing w:before="240" w:after="60"/>
      <w:outlineLvl w:val="1"/>
    </w:pPr>
    <w:rPr>
      <w:rFonts w:ascii="Cambria" w:eastAsia="Cambria" w:hAnsi="Cambria" w:cs="Cambria"/>
      <w:b/>
      <w:bCs/>
      <w:i/>
      <w:iCs/>
      <w:lang w:val="x-none" w:eastAsia="x-none"/>
    </w:rPr>
  </w:style>
  <w:style w:type="paragraph" w:styleId="3">
    <w:name w:val="heading 3"/>
    <w:basedOn w:val="a"/>
    <w:next w:val="a"/>
    <w:link w:val="30"/>
    <w:qFormat/>
    <w:locked/>
    <w:rsid w:val="00161A61"/>
    <w:pPr>
      <w:keepNext/>
      <w:spacing w:before="240" w:after="60"/>
      <w:outlineLvl w:val="2"/>
    </w:pPr>
    <w:rPr>
      <w:rFonts w:ascii="Cambria" w:eastAsia="Cambria" w:hAnsi="Cambria" w:cs="Cambria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"/>
    <w:link w:val="40"/>
    <w:qFormat/>
    <w:locked/>
    <w:rsid w:val="00161A61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3"/>
    </w:pPr>
    <w:rPr>
      <w:b w:val="0"/>
      <w:bCs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26D10"/>
    <w:pPr>
      <w:jc w:val="both"/>
    </w:pPr>
    <w:rPr>
      <w:szCs w:val="20"/>
    </w:rPr>
  </w:style>
  <w:style w:type="character" w:customStyle="1" w:styleId="a4">
    <w:name w:val="Основной текст Знак"/>
    <w:link w:val="a3"/>
    <w:locked/>
    <w:rsid w:val="00426D10"/>
    <w:rPr>
      <w:rFonts w:cs="Times New Roman"/>
      <w:sz w:val="28"/>
    </w:rPr>
  </w:style>
  <w:style w:type="paragraph" w:styleId="a5">
    <w:name w:val="Balloon Text"/>
    <w:basedOn w:val="a"/>
    <w:link w:val="a6"/>
    <w:rsid w:val="00426D10"/>
    <w:rPr>
      <w:rFonts w:ascii="Tahoma" w:hAnsi="Tahoma"/>
      <w:sz w:val="16"/>
      <w:szCs w:val="20"/>
    </w:rPr>
  </w:style>
  <w:style w:type="character" w:customStyle="1" w:styleId="a6">
    <w:name w:val="Текст выноски Знак"/>
    <w:link w:val="a5"/>
    <w:locked/>
    <w:rsid w:val="00426D10"/>
    <w:rPr>
      <w:rFonts w:ascii="Tahoma" w:hAnsi="Tahoma" w:cs="Times New Roman"/>
      <w:sz w:val="16"/>
    </w:rPr>
  </w:style>
  <w:style w:type="character" w:customStyle="1" w:styleId="11">
    <w:name w:val="Заголовок №1_"/>
    <w:link w:val="12"/>
    <w:uiPriority w:val="99"/>
    <w:locked/>
    <w:rsid w:val="000658D8"/>
    <w:rPr>
      <w:sz w:val="26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0658D8"/>
    <w:pPr>
      <w:shd w:val="clear" w:color="auto" w:fill="FFFFFF"/>
      <w:spacing w:after="420" w:line="240" w:lineRule="atLeast"/>
      <w:jc w:val="center"/>
      <w:outlineLvl w:val="0"/>
    </w:pPr>
    <w:rPr>
      <w:sz w:val="26"/>
      <w:szCs w:val="20"/>
    </w:rPr>
  </w:style>
  <w:style w:type="table" w:styleId="a7">
    <w:name w:val="Table Grid"/>
    <w:basedOn w:val="a1"/>
    <w:uiPriority w:val="99"/>
    <w:locked/>
    <w:rsid w:val="004852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link w:val="a9"/>
    <w:uiPriority w:val="99"/>
    <w:semiHidden/>
    <w:rsid w:val="001F4BD4"/>
    <w:pPr>
      <w:shd w:val="clear" w:color="auto" w:fill="000080"/>
    </w:pPr>
    <w:rPr>
      <w:sz w:val="2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103C59"/>
    <w:rPr>
      <w:rFonts w:cs="Times New Roman"/>
      <w:sz w:val="2"/>
    </w:rPr>
  </w:style>
  <w:style w:type="paragraph" w:styleId="aa">
    <w:name w:val="header"/>
    <w:basedOn w:val="a"/>
    <w:link w:val="ab"/>
    <w:uiPriority w:val="99"/>
    <w:rsid w:val="00523AE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locked/>
    <w:rsid w:val="00523AEB"/>
    <w:rPr>
      <w:rFonts w:cs="Times New Roman"/>
      <w:sz w:val="28"/>
    </w:rPr>
  </w:style>
  <w:style w:type="paragraph" w:styleId="ac">
    <w:name w:val="footer"/>
    <w:basedOn w:val="a"/>
    <w:link w:val="ad"/>
    <w:rsid w:val="00523AE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locked/>
    <w:rsid w:val="00523AEB"/>
    <w:rPr>
      <w:rFonts w:cs="Times New Roman"/>
      <w:sz w:val="28"/>
    </w:rPr>
  </w:style>
  <w:style w:type="character" w:customStyle="1" w:styleId="10">
    <w:name w:val="Заголовок 1 Знак"/>
    <w:link w:val="1"/>
    <w:rsid w:val="00161A61"/>
    <w:rPr>
      <w:rFonts w:ascii="Cambria" w:eastAsia="Cambria" w:hAnsi="Cambria" w:cs="Cambria"/>
      <w:b/>
      <w:sz w:val="28"/>
      <w:szCs w:val="24"/>
      <w:lang w:val="x-none" w:eastAsia="x-none"/>
    </w:rPr>
  </w:style>
  <w:style w:type="character" w:customStyle="1" w:styleId="20">
    <w:name w:val="Заголовок 2 Знак"/>
    <w:link w:val="2"/>
    <w:rsid w:val="00161A61"/>
    <w:rPr>
      <w:rFonts w:ascii="Cambria" w:eastAsia="Cambria" w:hAnsi="Cambria" w:cs="Cambria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link w:val="3"/>
    <w:rsid w:val="00161A61"/>
    <w:rPr>
      <w:rFonts w:ascii="Cambria" w:eastAsia="Cambria" w:hAnsi="Cambria" w:cs="Cambria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link w:val="4"/>
    <w:rsid w:val="00161A61"/>
    <w:rPr>
      <w:rFonts w:ascii="Cambria" w:eastAsia="Cambria" w:hAnsi="Cambria" w:cs="Cambria"/>
      <w:sz w:val="24"/>
      <w:szCs w:val="24"/>
      <w:lang w:val="x-none" w:eastAsia="x-none"/>
    </w:rPr>
  </w:style>
  <w:style w:type="numbering" w:customStyle="1" w:styleId="13">
    <w:name w:val="Нет списка1"/>
    <w:next w:val="a2"/>
    <w:uiPriority w:val="99"/>
    <w:semiHidden/>
    <w:rsid w:val="00161A61"/>
  </w:style>
  <w:style w:type="paragraph" w:styleId="21">
    <w:name w:val="Body Text Indent 2"/>
    <w:basedOn w:val="a"/>
    <w:link w:val="22"/>
    <w:rsid w:val="00161A61"/>
    <w:pPr>
      <w:ind w:firstLine="708"/>
    </w:pPr>
    <w:rPr>
      <w:rFonts w:ascii="Cambria" w:eastAsia="Cambria" w:hAnsi="Cambria" w:cs="Cambria"/>
      <w:szCs w:val="24"/>
    </w:rPr>
  </w:style>
  <w:style w:type="character" w:customStyle="1" w:styleId="22">
    <w:name w:val="Основной текст с отступом 2 Знак"/>
    <w:link w:val="21"/>
    <w:rsid w:val="00161A61"/>
    <w:rPr>
      <w:rFonts w:ascii="Cambria" w:eastAsia="Cambria" w:hAnsi="Cambria" w:cs="Cambria"/>
      <w:sz w:val="28"/>
      <w:szCs w:val="24"/>
    </w:rPr>
  </w:style>
  <w:style w:type="table" w:customStyle="1" w:styleId="14">
    <w:name w:val="Сетка таблицы1"/>
    <w:basedOn w:val="a1"/>
    <w:next w:val="a7"/>
    <w:uiPriority w:val="99"/>
    <w:rsid w:val="00161A61"/>
    <w:rPr>
      <w:rFonts w:ascii="Cambria" w:eastAsia="Cambria" w:hAnsi="Cambria" w:cs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lock Text"/>
    <w:basedOn w:val="a"/>
    <w:rsid w:val="00161A61"/>
    <w:pPr>
      <w:ind w:left="-57" w:right="-57"/>
      <w:jc w:val="center"/>
    </w:pPr>
    <w:rPr>
      <w:rFonts w:ascii="Cambria" w:eastAsia="Cambria" w:hAnsi="Cambria" w:cs="Cambria"/>
      <w:b/>
      <w:szCs w:val="24"/>
    </w:rPr>
  </w:style>
  <w:style w:type="character" w:styleId="af">
    <w:name w:val="page number"/>
    <w:basedOn w:val="a0"/>
    <w:rsid w:val="00161A61"/>
  </w:style>
  <w:style w:type="paragraph" w:styleId="af0">
    <w:name w:val="Title"/>
    <w:basedOn w:val="a"/>
    <w:link w:val="af1"/>
    <w:qFormat/>
    <w:locked/>
    <w:rsid w:val="00161A61"/>
    <w:pPr>
      <w:ind w:left="5580"/>
      <w:jc w:val="center"/>
    </w:pPr>
    <w:rPr>
      <w:rFonts w:ascii="Cambria" w:eastAsia="Cambria" w:hAnsi="Cambria" w:cs="Cambria"/>
      <w:szCs w:val="24"/>
    </w:rPr>
  </w:style>
  <w:style w:type="character" w:customStyle="1" w:styleId="af1">
    <w:name w:val="Название Знак"/>
    <w:link w:val="af0"/>
    <w:rsid w:val="00161A61"/>
    <w:rPr>
      <w:rFonts w:ascii="Cambria" w:eastAsia="Cambria" w:hAnsi="Cambria" w:cs="Cambria"/>
      <w:sz w:val="28"/>
      <w:szCs w:val="24"/>
    </w:rPr>
  </w:style>
  <w:style w:type="paragraph" w:styleId="af2">
    <w:name w:val="Body Text Indent"/>
    <w:basedOn w:val="a"/>
    <w:link w:val="af3"/>
    <w:rsid w:val="00161A61"/>
    <w:pPr>
      <w:spacing w:after="120"/>
      <w:ind w:left="283"/>
    </w:pPr>
    <w:rPr>
      <w:rFonts w:ascii="Cambria" w:eastAsia="Cambria" w:hAnsi="Cambria" w:cs="Cambria"/>
      <w:sz w:val="24"/>
      <w:szCs w:val="24"/>
    </w:rPr>
  </w:style>
  <w:style w:type="character" w:customStyle="1" w:styleId="af3">
    <w:name w:val="Основной текст с отступом Знак"/>
    <w:link w:val="af2"/>
    <w:rsid w:val="00161A61"/>
    <w:rPr>
      <w:rFonts w:ascii="Cambria" w:eastAsia="Cambria" w:hAnsi="Cambria" w:cs="Cambria"/>
      <w:sz w:val="24"/>
      <w:szCs w:val="24"/>
    </w:rPr>
  </w:style>
  <w:style w:type="paragraph" w:customStyle="1" w:styleId="ConsPlusCell">
    <w:name w:val="ConsPlusCell"/>
    <w:rsid w:val="00161A61"/>
    <w:pPr>
      <w:widowControl w:val="0"/>
      <w:autoSpaceDE w:val="0"/>
      <w:autoSpaceDN w:val="0"/>
      <w:adjustRightInd w:val="0"/>
    </w:pPr>
    <w:rPr>
      <w:rFonts w:ascii="Cambria" w:eastAsia="Cambria" w:hAnsi="Cambria" w:cs="Cambria"/>
    </w:rPr>
  </w:style>
  <w:style w:type="paragraph" w:customStyle="1" w:styleId="ConsPlusNonformat">
    <w:name w:val="ConsPlusNonformat"/>
    <w:rsid w:val="00161A61"/>
    <w:pPr>
      <w:widowControl w:val="0"/>
      <w:autoSpaceDE w:val="0"/>
      <w:autoSpaceDN w:val="0"/>
      <w:adjustRightInd w:val="0"/>
    </w:pPr>
    <w:rPr>
      <w:rFonts w:ascii="MS Reference Specialty" w:eastAsia="Cambria" w:hAnsi="MS Reference Specialty" w:cs="MS Reference Specialty"/>
    </w:rPr>
  </w:style>
  <w:style w:type="paragraph" w:customStyle="1" w:styleId="af4">
    <w:name w:val="Нормальный (таблица)"/>
    <w:basedOn w:val="a"/>
    <w:next w:val="a"/>
    <w:rsid w:val="00161A61"/>
    <w:pPr>
      <w:widowControl w:val="0"/>
      <w:autoSpaceDE w:val="0"/>
      <w:autoSpaceDN w:val="0"/>
      <w:adjustRightInd w:val="0"/>
      <w:jc w:val="both"/>
    </w:pPr>
    <w:rPr>
      <w:rFonts w:ascii="Cambria" w:eastAsia="Cambria" w:hAnsi="Cambria" w:cs="Cambria"/>
      <w:sz w:val="24"/>
      <w:szCs w:val="24"/>
    </w:rPr>
  </w:style>
  <w:style w:type="character" w:styleId="af5">
    <w:name w:val="Emphasis"/>
    <w:qFormat/>
    <w:locked/>
    <w:rsid w:val="00161A61"/>
    <w:rPr>
      <w:i/>
      <w:iCs/>
    </w:rPr>
  </w:style>
  <w:style w:type="character" w:customStyle="1" w:styleId="af6">
    <w:name w:val="Гипертекстовая ссылка"/>
    <w:rsid w:val="00161A61"/>
    <w:rPr>
      <w:b w:val="0"/>
      <w:bCs w:val="0"/>
      <w:color w:val="106BBE"/>
    </w:rPr>
  </w:style>
  <w:style w:type="paragraph" w:customStyle="1" w:styleId="af7">
    <w:name w:val="Прижатый влево"/>
    <w:basedOn w:val="a"/>
    <w:next w:val="a"/>
    <w:rsid w:val="00161A61"/>
    <w:pPr>
      <w:widowControl w:val="0"/>
      <w:autoSpaceDE w:val="0"/>
      <w:autoSpaceDN w:val="0"/>
      <w:adjustRightInd w:val="0"/>
    </w:pPr>
    <w:rPr>
      <w:rFonts w:ascii="Cambria" w:eastAsia="Cambria" w:hAnsi="Cambria" w:cs="Cambria"/>
      <w:sz w:val="24"/>
      <w:szCs w:val="24"/>
    </w:rPr>
  </w:style>
  <w:style w:type="character" w:customStyle="1" w:styleId="af8">
    <w:name w:val="Цветовое выделение"/>
    <w:rsid w:val="00161A61"/>
    <w:rPr>
      <w:b/>
      <w:color w:val="000080"/>
    </w:rPr>
  </w:style>
  <w:style w:type="character" w:customStyle="1" w:styleId="af9">
    <w:name w:val="Активная гипертекстовая ссылка"/>
    <w:rsid w:val="00161A61"/>
    <w:rPr>
      <w:color w:val="008000"/>
      <w:u w:val="single"/>
    </w:rPr>
  </w:style>
  <w:style w:type="character" w:customStyle="1" w:styleId="afa">
    <w:name w:val="Заголовок своего сообщения"/>
    <w:rsid w:val="00161A61"/>
    <w:rPr>
      <w:color w:val="000080"/>
    </w:rPr>
  </w:style>
  <w:style w:type="character" w:customStyle="1" w:styleId="afb">
    <w:name w:val="Заголовок чужого сообщения"/>
    <w:rsid w:val="00161A61"/>
    <w:rPr>
      <w:color w:val="FF0000"/>
    </w:rPr>
  </w:style>
  <w:style w:type="paragraph" w:customStyle="1" w:styleId="afc">
    <w:name w:val="Интерактивный заголовок"/>
    <w:basedOn w:val="afd"/>
    <w:next w:val="a"/>
    <w:rsid w:val="00161A61"/>
  </w:style>
  <w:style w:type="paragraph" w:customStyle="1" w:styleId="afd">
    <w:name w:val="Заголовок"/>
    <w:basedOn w:val="afe"/>
    <w:next w:val="a"/>
    <w:rsid w:val="00161A61"/>
    <w:rPr>
      <w:b/>
      <w:bCs/>
      <w:color w:val="C0C0C0"/>
    </w:rPr>
  </w:style>
  <w:style w:type="paragraph" w:customStyle="1" w:styleId="afe">
    <w:name w:val="Основное меню (преемственное)"/>
    <w:basedOn w:val="a"/>
    <w:next w:val="a"/>
    <w:rsid w:val="00161A61"/>
    <w:pPr>
      <w:widowControl w:val="0"/>
      <w:autoSpaceDE w:val="0"/>
      <w:autoSpaceDN w:val="0"/>
      <w:adjustRightInd w:val="0"/>
      <w:jc w:val="both"/>
    </w:pPr>
    <w:rPr>
      <w:rFonts w:ascii="Cambria" w:eastAsia="Cambria" w:hAnsi="Cambria" w:cs="Cambria"/>
      <w:sz w:val="24"/>
      <w:szCs w:val="24"/>
    </w:rPr>
  </w:style>
  <w:style w:type="character" w:customStyle="1" w:styleId="aff">
    <w:name w:val="Найденные слова"/>
    <w:rsid w:val="00161A61"/>
    <w:rPr>
      <w:color w:val="000080"/>
    </w:rPr>
  </w:style>
  <w:style w:type="character" w:customStyle="1" w:styleId="aff0">
    <w:name w:val="Не вступил в силу"/>
    <w:rsid w:val="00161A61"/>
    <w:rPr>
      <w:color w:val="008080"/>
    </w:rPr>
  </w:style>
  <w:style w:type="character" w:customStyle="1" w:styleId="aff1">
    <w:name w:val="Опечатки"/>
    <w:rsid w:val="00161A61"/>
    <w:rPr>
      <w:color w:val="FF0000"/>
    </w:rPr>
  </w:style>
  <w:style w:type="character" w:customStyle="1" w:styleId="aff2">
    <w:name w:val="Продолжение ссылки"/>
    <w:rsid w:val="00161A61"/>
  </w:style>
  <w:style w:type="character" w:customStyle="1" w:styleId="aff3">
    <w:name w:val="Сравнение редакций"/>
    <w:rsid w:val="00161A61"/>
    <w:rPr>
      <w:color w:val="000080"/>
    </w:rPr>
  </w:style>
  <w:style w:type="character" w:customStyle="1" w:styleId="aff4">
    <w:name w:val="Сравнение редакций. Добавленный фрагмент"/>
    <w:rsid w:val="00161A61"/>
    <w:rPr>
      <w:color w:val="0000FF"/>
    </w:rPr>
  </w:style>
  <w:style w:type="character" w:customStyle="1" w:styleId="aff5">
    <w:name w:val="Сравнение редакций. Удаленный фрагмент"/>
    <w:rsid w:val="00161A61"/>
    <w:rPr>
      <w:strike/>
      <w:color w:val="808000"/>
    </w:rPr>
  </w:style>
  <w:style w:type="character" w:customStyle="1" w:styleId="aff6">
    <w:name w:val="Утратил силу"/>
    <w:rsid w:val="00161A61"/>
    <w:rPr>
      <w:strike/>
      <w:color w:val="808000"/>
    </w:rPr>
  </w:style>
  <w:style w:type="paragraph" w:customStyle="1" w:styleId="15">
    <w:name w:val="Абзац списка1"/>
    <w:basedOn w:val="a"/>
    <w:link w:val="ListParagraphChar"/>
    <w:rsid w:val="00161A61"/>
    <w:pPr>
      <w:spacing w:after="200" w:line="276" w:lineRule="auto"/>
      <w:ind w:left="720"/>
    </w:pPr>
    <w:rPr>
      <w:rFonts w:eastAsia="Cambria" w:cs="Cambria"/>
      <w:sz w:val="22"/>
      <w:szCs w:val="22"/>
      <w:lang w:val="x-none" w:eastAsia="x-none"/>
    </w:rPr>
  </w:style>
  <w:style w:type="character" w:customStyle="1" w:styleId="ListParagraphChar">
    <w:name w:val="List Paragraph Char"/>
    <w:link w:val="15"/>
    <w:locked/>
    <w:rsid w:val="00161A61"/>
    <w:rPr>
      <w:rFonts w:eastAsia="Cambria" w:cs="Cambria"/>
      <w:sz w:val="22"/>
      <w:szCs w:val="22"/>
      <w:lang w:val="x-none" w:eastAsia="x-none"/>
    </w:rPr>
  </w:style>
  <w:style w:type="paragraph" w:customStyle="1" w:styleId="Default">
    <w:name w:val="Default"/>
    <w:rsid w:val="00161A61"/>
    <w:pPr>
      <w:autoSpaceDE w:val="0"/>
      <w:autoSpaceDN w:val="0"/>
      <w:adjustRightInd w:val="0"/>
    </w:pPr>
    <w:rPr>
      <w:rFonts w:ascii="Cambria" w:eastAsia="Cambria" w:hAnsi="Cambria" w:cs="Cambria"/>
      <w:color w:val="000000"/>
      <w:sz w:val="24"/>
      <w:szCs w:val="24"/>
    </w:rPr>
  </w:style>
  <w:style w:type="paragraph" w:styleId="aff7">
    <w:name w:val="List Paragraph"/>
    <w:basedOn w:val="a"/>
    <w:qFormat/>
    <w:rsid w:val="00161A61"/>
    <w:pPr>
      <w:spacing w:after="200" w:line="276" w:lineRule="auto"/>
      <w:ind w:left="720"/>
      <w:contextualSpacing/>
    </w:pPr>
    <w:rPr>
      <w:rFonts w:cs="Cambria"/>
      <w:sz w:val="22"/>
      <w:szCs w:val="22"/>
      <w:lang w:eastAsia="en-US"/>
    </w:rPr>
  </w:style>
  <w:style w:type="paragraph" w:customStyle="1" w:styleId="32">
    <w:name w:val="Основной текст 32"/>
    <w:basedOn w:val="a"/>
    <w:rsid w:val="00161A61"/>
    <w:pPr>
      <w:widowControl w:val="0"/>
      <w:suppressAutoHyphens/>
      <w:autoSpaceDE w:val="0"/>
    </w:pPr>
    <w:rPr>
      <w:rFonts w:ascii="Cambria" w:eastAsia="Cambria" w:hAnsi="Cambria" w:cs="Cambria"/>
      <w:lang w:eastAsia="ar-SA"/>
    </w:rPr>
  </w:style>
  <w:style w:type="numbering" w:customStyle="1" w:styleId="23">
    <w:name w:val="Нет списка2"/>
    <w:next w:val="a2"/>
    <w:uiPriority w:val="99"/>
    <w:semiHidden/>
    <w:unhideWhenUsed/>
    <w:rsid w:val="00161A61"/>
  </w:style>
  <w:style w:type="character" w:customStyle="1" w:styleId="WW8Num3z0">
    <w:name w:val="WW8Num3z0"/>
    <w:rsid w:val="00161A61"/>
    <w:rPr>
      <w:rFonts w:ascii="Cambria" w:hAnsi="Cambria" w:cs="OpenSymbol"/>
    </w:rPr>
  </w:style>
  <w:style w:type="character" w:customStyle="1" w:styleId="Absatz-Standardschriftart">
    <w:name w:val="Absatz-Standardschriftart"/>
    <w:rsid w:val="00161A61"/>
  </w:style>
  <w:style w:type="character" w:customStyle="1" w:styleId="WW-Absatz-Standardschriftart">
    <w:name w:val="WW-Absatz-Standardschriftart"/>
    <w:rsid w:val="00161A61"/>
  </w:style>
  <w:style w:type="character" w:customStyle="1" w:styleId="WW-Absatz-Standardschriftart1">
    <w:name w:val="WW-Absatz-Standardschriftart1"/>
    <w:rsid w:val="00161A61"/>
  </w:style>
  <w:style w:type="character" w:customStyle="1" w:styleId="WW-Absatz-Standardschriftart11">
    <w:name w:val="WW-Absatz-Standardschriftart11"/>
    <w:rsid w:val="00161A61"/>
  </w:style>
  <w:style w:type="character" w:customStyle="1" w:styleId="WW-Absatz-Standardschriftart111">
    <w:name w:val="WW-Absatz-Standardschriftart111"/>
    <w:rsid w:val="00161A61"/>
  </w:style>
  <w:style w:type="character" w:customStyle="1" w:styleId="24">
    <w:name w:val="Основной шрифт абзаца2"/>
    <w:rsid w:val="00161A61"/>
  </w:style>
  <w:style w:type="character" w:customStyle="1" w:styleId="16">
    <w:name w:val="Основной шрифт абзаца1"/>
    <w:rsid w:val="00161A61"/>
  </w:style>
  <w:style w:type="character" w:styleId="aff8">
    <w:name w:val="Hyperlink"/>
    <w:rsid w:val="00161A61"/>
    <w:rPr>
      <w:color w:val="000080"/>
      <w:u w:val="single"/>
    </w:rPr>
  </w:style>
  <w:style w:type="character" w:customStyle="1" w:styleId="aff9">
    <w:name w:val="Маркеры списка"/>
    <w:rsid w:val="00161A61"/>
    <w:rPr>
      <w:rFonts w:ascii="OpenSymbol" w:eastAsia="OpenSymbol" w:hAnsi="OpenSymbol" w:cs="OpenSymbol"/>
    </w:rPr>
  </w:style>
  <w:style w:type="paragraph" w:styleId="affa">
    <w:name w:val="List"/>
    <w:basedOn w:val="a3"/>
    <w:rsid w:val="00161A61"/>
    <w:pPr>
      <w:suppressAutoHyphens/>
      <w:spacing w:after="120"/>
      <w:jc w:val="left"/>
    </w:pPr>
    <w:rPr>
      <w:rFonts w:ascii="OpenSymbol" w:eastAsia="OpenSymbol" w:hAnsi="OpenSymbol" w:cs="Cambria"/>
      <w:sz w:val="24"/>
      <w:szCs w:val="24"/>
      <w:lang w:val="x-none" w:eastAsia="ar-SA"/>
    </w:rPr>
  </w:style>
  <w:style w:type="paragraph" w:customStyle="1" w:styleId="25">
    <w:name w:val="Название2"/>
    <w:basedOn w:val="a"/>
    <w:rsid w:val="00161A61"/>
    <w:pPr>
      <w:suppressLineNumbers/>
      <w:suppressAutoHyphens/>
      <w:spacing w:before="120" w:after="120"/>
    </w:pPr>
    <w:rPr>
      <w:rFonts w:ascii="OpenSymbol" w:eastAsia="OpenSymbol" w:hAnsi="OpenSymbol" w:cs="Cambri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161A61"/>
    <w:pPr>
      <w:suppressLineNumbers/>
      <w:suppressAutoHyphens/>
    </w:pPr>
    <w:rPr>
      <w:rFonts w:ascii="OpenSymbol" w:eastAsia="OpenSymbol" w:hAnsi="OpenSymbol" w:cs="Cambria"/>
      <w:sz w:val="24"/>
      <w:szCs w:val="24"/>
      <w:lang w:eastAsia="ar-SA"/>
    </w:rPr>
  </w:style>
  <w:style w:type="paragraph" w:customStyle="1" w:styleId="17">
    <w:name w:val="Название1"/>
    <w:basedOn w:val="a"/>
    <w:rsid w:val="00161A61"/>
    <w:pPr>
      <w:suppressLineNumbers/>
      <w:suppressAutoHyphens/>
      <w:spacing w:before="120" w:after="120"/>
    </w:pPr>
    <w:rPr>
      <w:rFonts w:ascii="OpenSymbol" w:eastAsia="OpenSymbol" w:hAnsi="OpenSymbol" w:cs="Cambria"/>
      <w:i/>
      <w:iCs/>
      <w:sz w:val="24"/>
      <w:szCs w:val="24"/>
      <w:lang w:eastAsia="ar-SA"/>
    </w:rPr>
  </w:style>
  <w:style w:type="paragraph" w:customStyle="1" w:styleId="18">
    <w:name w:val="Указатель1"/>
    <w:basedOn w:val="a"/>
    <w:rsid w:val="00161A61"/>
    <w:pPr>
      <w:suppressLineNumbers/>
      <w:suppressAutoHyphens/>
    </w:pPr>
    <w:rPr>
      <w:rFonts w:ascii="OpenSymbol" w:eastAsia="OpenSymbol" w:hAnsi="OpenSymbol" w:cs="Cambria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161A61"/>
    <w:pPr>
      <w:suppressAutoHyphens/>
      <w:ind w:firstLine="708"/>
    </w:pPr>
    <w:rPr>
      <w:rFonts w:ascii="OpenSymbol" w:eastAsia="OpenSymbol" w:hAnsi="OpenSymbol" w:cs="OpenSymbol"/>
      <w:szCs w:val="24"/>
      <w:lang w:eastAsia="ar-SA"/>
    </w:rPr>
  </w:style>
  <w:style w:type="paragraph" w:customStyle="1" w:styleId="19">
    <w:name w:val="Цитата1"/>
    <w:basedOn w:val="a"/>
    <w:rsid w:val="00161A61"/>
    <w:pPr>
      <w:suppressAutoHyphens/>
      <w:ind w:left="-57" w:right="-57"/>
      <w:jc w:val="center"/>
    </w:pPr>
    <w:rPr>
      <w:rFonts w:ascii="OpenSymbol" w:eastAsia="OpenSymbol" w:hAnsi="OpenSymbol" w:cs="OpenSymbol"/>
      <w:b/>
      <w:szCs w:val="24"/>
      <w:lang w:eastAsia="ar-SA"/>
    </w:rPr>
  </w:style>
  <w:style w:type="paragraph" w:styleId="affb">
    <w:name w:val="Subtitle"/>
    <w:basedOn w:val="afd"/>
    <w:next w:val="a3"/>
    <w:link w:val="affc"/>
    <w:qFormat/>
    <w:locked/>
    <w:rsid w:val="00161A61"/>
    <w:pPr>
      <w:suppressAutoHyphens/>
      <w:autoSpaceDN/>
      <w:adjustRightInd/>
      <w:jc w:val="center"/>
    </w:pPr>
    <w:rPr>
      <w:rFonts w:ascii="OpenSymbol" w:eastAsia="OpenSymbol" w:hAnsi="OpenSymbol" w:cs="OpenSymbol"/>
      <w:i/>
      <w:iCs/>
      <w:sz w:val="28"/>
      <w:szCs w:val="28"/>
      <w:lang w:eastAsia="ar-SA"/>
    </w:rPr>
  </w:style>
  <w:style w:type="character" w:customStyle="1" w:styleId="affc">
    <w:name w:val="Подзаголовок Знак"/>
    <w:link w:val="affb"/>
    <w:rsid w:val="00161A61"/>
    <w:rPr>
      <w:rFonts w:ascii="OpenSymbol" w:eastAsia="OpenSymbol" w:hAnsi="OpenSymbol" w:cs="OpenSymbol"/>
      <w:b/>
      <w:bCs/>
      <w:i/>
      <w:iCs/>
      <w:color w:val="C0C0C0"/>
      <w:sz w:val="28"/>
      <w:szCs w:val="28"/>
      <w:lang w:eastAsia="ar-SA"/>
    </w:rPr>
  </w:style>
  <w:style w:type="paragraph" w:customStyle="1" w:styleId="affd">
    <w:name w:val="Содержимое таблицы"/>
    <w:basedOn w:val="a"/>
    <w:rsid w:val="00161A61"/>
    <w:pPr>
      <w:suppressLineNumbers/>
      <w:suppressAutoHyphens/>
    </w:pPr>
    <w:rPr>
      <w:rFonts w:ascii="OpenSymbol" w:eastAsia="OpenSymbol" w:hAnsi="OpenSymbol" w:cs="OpenSymbol"/>
      <w:sz w:val="24"/>
      <w:szCs w:val="24"/>
      <w:lang w:eastAsia="ar-SA"/>
    </w:rPr>
  </w:style>
  <w:style w:type="paragraph" w:customStyle="1" w:styleId="affe">
    <w:name w:val="Заголовок таблицы"/>
    <w:basedOn w:val="affd"/>
    <w:rsid w:val="00161A61"/>
    <w:pPr>
      <w:jc w:val="center"/>
    </w:pPr>
    <w:rPr>
      <w:b/>
      <w:bCs/>
    </w:rPr>
  </w:style>
  <w:style w:type="paragraph" w:styleId="HTML">
    <w:name w:val="HTML Preformatted"/>
    <w:basedOn w:val="a"/>
    <w:link w:val="HTML0"/>
    <w:rsid w:val="00161A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ambria" w:eastAsia="OpenSymbol" w:hAnsi="Cambria" w:cs="Cambria"/>
      <w:sz w:val="20"/>
      <w:szCs w:val="20"/>
      <w:lang w:eastAsia="ar-SA"/>
    </w:rPr>
  </w:style>
  <w:style w:type="character" w:customStyle="1" w:styleId="HTML0">
    <w:name w:val="Стандартный HTML Знак"/>
    <w:link w:val="HTML"/>
    <w:rsid w:val="00161A61"/>
    <w:rPr>
      <w:rFonts w:ascii="Cambria" w:eastAsia="OpenSymbol" w:hAnsi="Cambria" w:cs="Cambria"/>
      <w:lang w:eastAsia="ar-SA"/>
    </w:rPr>
  </w:style>
  <w:style w:type="paragraph" w:customStyle="1" w:styleId="printj">
    <w:name w:val="printj"/>
    <w:basedOn w:val="a"/>
    <w:rsid w:val="00161A61"/>
    <w:pPr>
      <w:suppressAutoHyphens/>
      <w:spacing w:before="280" w:after="280"/>
    </w:pPr>
    <w:rPr>
      <w:rFonts w:ascii="OpenSymbol" w:eastAsia="OpenSymbol" w:hAnsi="OpenSymbol" w:cs="OpenSymbol"/>
      <w:sz w:val="24"/>
      <w:szCs w:val="24"/>
      <w:lang w:eastAsia="ar-SA"/>
    </w:rPr>
  </w:style>
  <w:style w:type="numbering" w:customStyle="1" w:styleId="31">
    <w:name w:val="Нет списка3"/>
    <w:next w:val="a2"/>
    <w:uiPriority w:val="99"/>
    <w:semiHidden/>
    <w:unhideWhenUsed/>
    <w:rsid w:val="00161A61"/>
  </w:style>
  <w:style w:type="paragraph" w:styleId="afff">
    <w:name w:val="caption"/>
    <w:basedOn w:val="a"/>
    <w:qFormat/>
    <w:locked/>
    <w:rsid w:val="00161A61"/>
    <w:pPr>
      <w:suppressLineNumbers/>
      <w:suppressAutoHyphens/>
      <w:spacing w:before="120" w:after="120"/>
    </w:pPr>
    <w:rPr>
      <w:rFonts w:cs="Tahoma"/>
      <w:i/>
      <w:iCs/>
      <w:sz w:val="24"/>
      <w:szCs w:val="24"/>
    </w:rPr>
  </w:style>
  <w:style w:type="paragraph" w:customStyle="1" w:styleId="1a">
    <w:name w:val="Обычный (веб)1"/>
    <w:rsid w:val="00161A61"/>
    <w:pPr>
      <w:widowControl w:val="0"/>
      <w:suppressAutoHyphens/>
    </w:pPr>
    <w:rPr>
      <w:rFonts w:eastAsia="Arial Unicode MS"/>
      <w:sz w:val="24"/>
      <w:szCs w:val="24"/>
    </w:rPr>
  </w:style>
  <w:style w:type="paragraph" w:customStyle="1" w:styleId="HTML1">
    <w:name w:val="Стандартный HTML1"/>
    <w:rsid w:val="00161A61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eastAsia="Arial Unicode MS" w:hAnsi="Courier New"/>
    </w:rPr>
  </w:style>
  <w:style w:type="paragraph" w:customStyle="1" w:styleId="msonormalcxspmiddle">
    <w:name w:val="msonormalcxspmiddle"/>
    <w:rsid w:val="00161A61"/>
    <w:pPr>
      <w:widowControl w:val="0"/>
      <w:suppressAutoHyphens/>
    </w:pPr>
    <w:rPr>
      <w:rFonts w:eastAsia="Arial Unicode MS"/>
      <w:sz w:val="24"/>
      <w:szCs w:val="24"/>
    </w:rPr>
  </w:style>
  <w:style w:type="paragraph" w:customStyle="1" w:styleId="ConsPlusNormal">
    <w:name w:val="ConsPlusNormal"/>
    <w:rsid w:val="00161A61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D2A7D-A227-4CAB-837F-A76DD9CD0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1673</Words>
  <Characters>9539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Администратция</dc:creator>
  <cp:keywords/>
  <dc:description/>
  <cp:lastModifiedBy>Администратция</cp:lastModifiedBy>
  <cp:revision>14</cp:revision>
  <cp:lastPrinted>2017-05-25T12:11:00Z</cp:lastPrinted>
  <dcterms:created xsi:type="dcterms:W3CDTF">2017-05-24T11:32:00Z</dcterms:created>
  <dcterms:modified xsi:type="dcterms:W3CDTF">2017-05-25T12:11:00Z</dcterms:modified>
</cp:coreProperties>
</file>